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B5" w:rsidRDefault="00C61CB5" w:rsidP="009755D3">
      <w:pPr>
        <w:spacing w:after="0" w:line="240" w:lineRule="auto"/>
        <w:jc w:val="center"/>
        <w:rPr>
          <w:b/>
          <w:bCs/>
          <w:noProof/>
          <w:sz w:val="40"/>
          <w:szCs w:val="40"/>
        </w:rPr>
      </w:pPr>
    </w:p>
    <w:p w:rsidR="00C61CB5" w:rsidRDefault="00C61CB5" w:rsidP="009755D3">
      <w:pPr>
        <w:spacing w:after="0" w:line="240" w:lineRule="auto"/>
        <w:jc w:val="center"/>
        <w:rPr>
          <w:b/>
          <w:bCs/>
          <w:noProof/>
          <w:sz w:val="40"/>
          <w:szCs w:val="40"/>
        </w:rPr>
      </w:pPr>
    </w:p>
    <w:p w:rsidR="00FB43DB" w:rsidRPr="009F5696" w:rsidRDefault="0028588C" w:rsidP="009755D3">
      <w:pPr>
        <w:spacing w:after="0" w:line="240" w:lineRule="auto"/>
        <w:jc w:val="center"/>
        <w:rPr>
          <w:b/>
          <w:bCs/>
          <w:noProof/>
          <w:sz w:val="40"/>
          <w:szCs w:val="40"/>
        </w:rPr>
      </w:pPr>
      <w:r w:rsidRPr="009F5696">
        <w:rPr>
          <w:b/>
          <w:bCs/>
          <w:noProof/>
          <w:sz w:val="40"/>
          <w:szCs w:val="40"/>
        </w:rPr>
        <w:t>T.C</w:t>
      </w:r>
    </w:p>
    <w:p w:rsidR="0028588C" w:rsidRPr="009F5696" w:rsidRDefault="00F04A59" w:rsidP="009755D3">
      <w:pPr>
        <w:spacing w:after="0" w:line="240" w:lineRule="auto"/>
        <w:jc w:val="center"/>
        <w:rPr>
          <w:b/>
          <w:bCs/>
          <w:noProof/>
          <w:sz w:val="40"/>
          <w:szCs w:val="40"/>
        </w:rPr>
      </w:pPr>
      <w:r>
        <w:rPr>
          <w:b/>
          <w:bCs/>
          <w:noProof/>
          <w:sz w:val="40"/>
          <w:szCs w:val="40"/>
        </w:rPr>
        <w:t>BATMAN</w:t>
      </w:r>
      <w:r w:rsidR="00F57C8E" w:rsidRPr="009F5696">
        <w:rPr>
          <w:b/>
          <w:bCs/>
          <w:noProof/>
          <w:sz w:val="40"/>
          <w:szCs w:val="40"/>
        </w:rPr>
        <w:t xml:space="preserve"> VALİLİĞİ</w:t>
      </w:r>
    </w:p>
    <w:p w:rsidR="0028588C" w:rsidRPr="009F5696" w:rsidRDefault="009F4E48" w:rsidP="009755D3">
      <w:pPr>
        <w:tabs>
          <w:tab w:val="left" w:pos="6240"/>
        </w:tabs>
        <w:spacing w:after="0" w:line="240" w:lineRule="auto"/>
        <w:jc w:val="center"/>
        <w:rPr>
          <w:b/>
          <w:bCs/>
          <w:noProof/>
          <w:sz w:val="40"/>
          <w:szCs w:val="40"/>
        </w:rPr>
      </w:pPr>
      <w:r>
        <w:rPr>
          <w:b/>
          <w:bCs/>
          <w:noProof/>
          <w:sz w:val="40"/>
          <w:szCs w:val="40"/>
        </w:rPr>
        <w:t>Çamlıtepe 2 İlko</w:t>
      </w:r>
      <w:r w:rsidR="009755D3" w:rsidRPr="009F5696">
        <w:rPr>
          <w:b/>
          <w:bCs/>
          <w:noProof/>
          <w:sz w:val="40"/>
          <w:szCs w:val="40"/>
        </w:rPr>
        <w:t>kulu Müdürlüğü</w:t>
      </w:r>
    </w:p>
    <w:p w:rsidR="0028588C" w:rsidRPr="00A47F2F" w:rsidRDefault="0028588C" w:rsidP="0028588C">
      <w:pPr>
        <w:jc w:val="center"/>
        <w:rPr>
          <w:b/>
          <w:bCs/>
          <w:noProof/>
          <w:szCs w:val="24"/>
        </w:rPr>
      </w:pPr>
    </w:p>
    <w:p w:rsidR="0028588C" w:rsidRPr="00A47F2F" w:rsidRDefault="00880DCD" w:rsidP="0028588C">
      <w:pPr>
        <w:jc w:val="center"/>
        <w:rPr>
          <w:b/>
          <w:bCs/>
          <w:noProof/>
          <w:szCs w:val="24"/>
        </w:rPr>
      </w:pPr>
      <w:r w:rsidRPr="00880DCD">
        <w:rPr>
          <w:b/>
          <w:bCs/>
          <w:noProof/>
          <w:szCs w:val="24"/>
        </w:rPr>
        <w:drawing>
          <wp:inline distT="0" distB="0" distL="0" distR="0">
            <wp:extent cx="6479794" cy="4380555"/>
            <wp:effectExtent l="19050" t="0" r="0" b="0"/>
            <wp:docPr id="6" name="Resim 2" descr="C:\Users\rıfat fırat\Desktop\FORMLAR\IMG_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ıfat fırat\Desktop\FORMLAR\IMG_1163.JPG"/>
                    <pic:cNvPicPr>
                      <a:picLocks noChangeAspect="1" noChangeArrowheads="1"/>
                    </pic:cNvPicPr>
                  </pic:nvPicPr>
                  <pic:blipFill>
                    <a:blip r:embed="rId8" cstate="print"/>
                    <a:srcRect/>
                    <a:stretch>
                      <a:fillRect/>
                    </a:stretch>
                  </pic:blipFill>
                  <pic:spPr bwMode="auto">
                    <a:xfrm>
                      <a:off x="0" y="0"/>
                      <a:ext cx="6484637" cy="4383829"/>
                    </a:xfrm>
                    <a:prstGeom prst="rect">
                      <a:avLst/>
                    </a:prstGeom>
                    <a:noFill/>
                    <a:ln w="9525">
                      <a:noFill/>
                      <a:miter lim="800000"/>
                      <a:headEnd/>
                      <a:tailEnd/>
                    </a:ln>
                  </pic:spPr>
                </pic:pic>
              </a:graphicData>
            </a:graphic>
          </wp:inline>
        </w:drawing>
      </w:r>
    </w:p>
    <w:p w:rsidR="009F5696" w:rsidRDefault="009F5696" w:rsidP="00880DCD">
      <w:pPr>
        <w:rPr>
          <w:b/>
          <w:bCs/>
          <w:noProof/>
          <w:sz w:val="40"/>
          <w:szCs w:val="24"/>
        </w:rPr>
      </w:pPr>
    </w:p>
    <w:p w:rsidR="003B5399" w:rsidRDefault="003B5399"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C61CB5" w:rsidRDefault="00C61CB5" w:rsidP="00880DCD">
      <w:pP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C61CB5"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D52E04" w:rsidRPr="00D52E04" w:rsidRDefault="00D52E04" w:rsidP="00D52E04">
      <w:pPr>
        <w:tabs>
          <w:tab w:val="left" w:pos="6290"/>
        </w:tabs>
        <w:rPr>
          <w:b/>
          <w:sz w:val="40"/>
          <w:szCs w:val="40"/>
        </w:rPr>
      </w:pPr>
      <w:r>
        <w:rPr>
          <w:szCs w:val="24"/>
        </w:rPr>
        <w:tab/>
      </w:r>
    </w:p>
    <w:p w:rsidR="00FB43DB" w:rsidRPr="00A47F2F" w:rsidRDefault="00E22B8A" w:rsidP="00673303">
      <w:pPr>
        <w:rPr>
          <w:b/>
          <w:bCs/>
          <w:noProof/>
          <w:szCs w:val="24"/>
        </w:rPr>
      </w:pPr>
      <w:r w:rsidRPr="00D52E04">
        <w:rPr>
          <w:szCs w:val="24"/>
        </w:rPr>
        <w:br w:type="page"/>
      </w:r>
    </w:p>
    <w:p w:rsidR="00FB43DB" w:rsidRPr="00A47F2F" w:rsidRDefault="00FB43DB" w:rsidP="00673303">
      <w:pPr>
        <w:rPr>
          <w:b/>
          <w:bCs/>
          <w:noProof/>
          <w:szCs w:val="24"/>
        </w:rPr>
      </w:pPr>
    </w:p>
    <w:p w:rsidR="009F5696" w:rsidRDefault="007441F3" w:rsidP="009F5696">
      <w:pPr>
        <w:spacing w:after="200" w:line="276" w:lineRule="auto"/>
        <w:jc w:val="center"/>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85725</wp:posOffset>
            </wp:positionV>
            <wp:extent cx="1896110" cy="2914015"/>
            <wp:effectExtent l="0" t="0" r="8890" b="0"/>
            <wp:wrapSquare wrapText="bothSides"/>
            <wp:docPr id="4"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9">
                      <a:clrChange>
                        <a:clrFrom>
                          <a:srgbClr val="FFFFFF"/>
                        </a:clrFrom>
                        <a:clrTo>
                          <a:srgbClr val="FFFFFF">
                            <a:alpha val="0"/>
                          </a:srgbClr>
                        </a:clrTo>
                      </a:clrChange>
                    </a:blip>
                    <a:srcRect l="14514" t="2130" r="2524" b="2011"/>
                    <a:stretch>
                      <a:fillRect/>
                    </a:stretch>
                  </pic:blipFill>
                  <pic:spPr bwMode="auto">
                    <a:xfrm>
                      <a:off x="0" y="0"/>
                      <a:ext cx="1896110" cy="2914015"/>
                    </a:xfrm>
                    <a:prstGeom prst="rect">
                      <a:avLst/>
                    </a:prstGeom>
                    <a:noFill/>
                    <a:ln w="9525">
                      <a:noFill/>
                      <a:miter lim="800000"/>
                      <a:headEnd/>
                      <a:tailEnd/>
                    </a:ln>
                  </pic:spPr>
                </pic:pic>
              </a:graphicData>
            </a:graphic>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tblPr>
      <w:tblGrid>
        <w:gridCol w:w="4816"/>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7441F3" w:rsidP="00380779">
            <w:pPr>
              <w:jc w:val="center"/>
              <w:rPr>
                <w:b/>
                <w:sz w:val="30"/>
                <w:szCs w:val="30"/>
              </w:rPr>
            </w:pPr>
            <w:r>
              <w:rPr>
                <w:b/>
                <w:noProof/>
                <w:sz w:val="30"/>
                <w:szCs w:val="30"/>
              </w:rPr>
              <w:drawing>
                <wp:inline distT="0" distB="0" distL="0" distR="0">
                  <wp:extent cx="1876425" cy="609600"/>
                  <wp:effectExtent l="19050" t="0" r="9525" b="0"/>
                  <wp:docPr id="1"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925FC8" w:rsidRPr="009F4E48" w:rsidRDefault="008374DA" w:rsidP="009F4E48">
      <w:pPr>
        <w:jc w:val="center"/>
        <w:rPr>
          <w:noProof/>
          <w:sz w:val="56"/>
          <w:szCs w:val="56"/>
        </w:rPr>
      </w:pPr>
      <w:r w:rsidRPr="00A47F2F">
        <w:rPr>
          <w:noProof/>
          <w:szCs w:val="24"/>
        </w:rPr>
        <w:br w:type="page"/>
      </w:r>
      <w:r w:rsidR="009F4E48">
        <w:rPr>
          <w:noProof/>
          <w:sz w:val="56"/>
          <w:szCs w:val="56"/>
        </w:rPr>
        <w:lastRenderedPageBreak/>
        <w:drawing>
          <wp:inline distT="0" distB="0" distL="0" distR="0">
            <wp:extent cx="962025" cy="1261430"/>
            <wp:effectExtent l="19050" t="0" r="9525" b="0"/>
            <wp:docPr id="5" name="Resim 3" descr="C:\Users\rıfat fırat\Desktop\mainResimGost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ıfat fırat\Desktop\mainResimGoster.aspx"/>
                    <pic:cNvPicPr>
                      <a:picLocks noChangeAspect="1" noChangeArrowheads="1"/>
                    </pic:cNvPicPr>
                  </pic:nvPicPr>
                  <pic:blipFill>
                    <a:blip r:embed="rId11"/>
                    <a:srcRect/>
                    <a:stretch>
                      <a:fillRect/>
                    </a:stretch>
                  </pic:blipFill>
                  <pic:spPr bwMode="auto">
                    <a:xfrm>
                      <a:off x="0" y="0"/>
                      <a:ext cx="962025" cy="1261430"/>
                    </a:xfrm>
                    <a:prstGeom prst="rect">
                      <a:avLst/>
                    </a:prstGeom>
                    <a:noFill/>
                    <a:ln w="9525">
                      <a:noFill/>
                      <a:miter lim="800000"/>
                      <a:headEnd/>
                      <a:tailEnd/>
                    </a:ln>
                  </pic:spPr>
                </pic:pic>
              </a:graphicData>
            </a:graphic>
          </wp:inline>
        </w:drawing>
      </w:r>
    </w:p>
    <w:p w:rsidR="00A47F2F" w:rsidRPr="009F4E48" w:rsidRDefault="009F4E48" w:rsidP="009F4E48">
      <w:pPr>
        <w:spacing w:after="0" w:line="264" w:lineRule="auto"/>
        <w:ind w:firstLine="708"/>
        <w:jc w:val="both"/>
        <w:rPr>
          <w:szCs w:val="24"/>
        </w:rPr>
      </w:pPr>
      <w:r w:rsidRPr="008662FD">
        <w:rPr>
          <w:rFonts w:ascii="Times New Roman" w:hAnsi="Times New Roman"/>
          <w:szCs w:val="24"/>
        </w:rPr>
        <w:t>Geçmişten günümüze gelirken var olan yaratıcılığın getirdiği teknolojik ve sosyal anlamda gelișmișliğin ulaștığı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olușabilmektedir. Büyük Önder Atatürk’ü örnek alan bizler; Çağa uyum sağlamıș, çağı yönlendiren öğrenciler yetiştirmek için kurulan okulumuz, geleceğimizin teminatı olan öğrencilerimizi daha iyi imkânlarla yetișip, düșünce ufku ve yenilikçi ruhu açık Türkiye Cumhuriyeti’nin çıtasını daha yükseklere taşıyan bireyler olması için idareciler ve öğretmenler olarak özverili bir șekilde tüm azmimizle çalışmaktayız</w:t>
      </w:r>
      <w:r>
        <w:rPr>
          <w:rFonts w:ascii="Times New Roman" w:hAnsi="Times New Roman"/>
          <w:szCs w:val="24"/>
        </w:rPr>
        <w:t>.Çamlıtepe II</w:t>
      </w:r>
      <w:r w:rsidRPr="008662FD">
        <w:rPr>
          <w:rFonts w:ascii="Times New Roman" w:hAnsi="Times New Roman"/>
          <w:szCs w:val="24"/>
        </w:rPr>
        <w:t xml:space="preserve"> </w:t>
      </w:r>
      <w:r>
        <w:rPr>
          <w:rFonts w:ascii="Times New Roman" w:hAnsi="Times New Roman"/>
          <w:szCs w:val="24"/>
        </w:rPr>
        <w:t>İlko</w:t>
      </w:r>
      <w:r w:rsidRPr="008662FD">
        <w:rPr>
          <w:rFonts w:ascii="Times New Roman" w:hAnsi="Times New Roman"/>
          <w:szCs w:val="24"/>
        </w:rPr>
        <w:t xml:space="preserve">kulu olarak en büyük amacımız yalnızca ilköğretim mezunu çocuklar yetiştirmek değil, girdikleri her türlü ortamda çevresindekilere ıșık tutan, hayata hazır, hayatı aydınlatan, bizle </w:t>
      </w:r>
      <w:r>
        <w:rPr>
          <w:rFonts w:ascii="Times New Roman" w:hAnsi="Times New Roman"/>
          <w:szCs w:val="24"/>
        </w:rPr>
        <w:t>Çamlıtepe II</w:t>
      </w:r>
      <w:r w:rsidRPr="008662FD">
        <w:rPr>
          <w:rFonts w:ascii="Times New Roman" w:hAnsi="Times New Roman"/>
          <w:szCs w:val="24"/>
        </w:rPr>
        <w:t xml:space="preserve"> </w:t>
      </w:r>
      <w:r>
        <w:rPr>
          <w:rFonts w:ascii="Times New Roman" w:hAnsi="Times New Roman"/>
          <w:szCs w:val="24"/>
        </w:rPr>
        <w:t>İlkokulunu</w:t>
      </w:r>
      <w:r w:rsidRPr="008662FD">
        <w:rPr>
          <w:rFonts w:ascii="Times New Roman" w:hAnsi="Times New Roman"/>
          <w:szCs w:val="24"/>
        </w:rPr>
        <w:t xml:space="preserve"> daha da ileriye götürecek nesiller yetiştirmektir. İdare </w:t>
      </w:r>
      <w:r>
        <w:rPr>
          <w:rFonts w:ascii="Times New Roman" w:hAnsi="Times New Roman"/>
          <w:szCs w:val="24"/>
        </w:rPr>
        <w:t>Çamlıtepe II</w:t>
      </w:r>
      <w:r w:rsidRPr="008662FD">
        <w:rPr>
          <w:rFonts w:ascii="Times New Roman" w:hAnsi="Times New Roman"/>
          <w:szCs w:val="24"/>
        </w:rPr>
        <w:t xml:space="preserve"> </w:t>
      </w:r>
      <w:r>
        <w:rPr>
          <w:rFonts w:ascii="Times New Roman" w:hAnsi="Times New Roman"/>
          <w:szCs w:val="24"/>
        </w:rPr>
        <w:t>İlko</w:t>
      </w:r>
      <w:r w:rsidRPr="008662FD">
        <w:rPr>
          <w:rFonts w:ascii="Times New Roman" w:hAnsi="Times New Roman"/>
          <w:szCs w:val="24"/>
        </w:rPr>
        <w:t xml:space="preserve">kulu </w:t>
      </w:r>
      <w:r>
        <w:rPr>
          <w:rFonts w:ascii="Times New Roman" w:hAnsi="Times New Roman"/>
          <w:szCs w:val="24"/>
        </w:rPr>
        <w:t>2019–2023</w:t>
      </w:r>
      <w:r w:rsidRPr="008662FD">
        <w:rPr>
          <w:rFonts w:ascii="Times New Roman" w:hAnsi="Times New Roman"/>
          <w:szCs w:val="24"/>
        </w:rPr>
        <w:t xml:space="preserve"> STRATEJİK PLANI öğretmen kadrosuyla bizler çağa ayak uydu</w:t>
      </w:r>
      <w:r>
        <w:rPr>
          <w:rFonts w:ascii="Times New Roman" w:hAnsi="Times New Roman"/>
          <w:szCs w:val="24"/>
        </w:rPr>
        <w:t>r</w:t>
      </w:r>
      <w:r w:rsidRPr="008662FD">
        <w:rPr>
          <w:rFonts w:ascii="Times New Roman" w:hAnsi="Times New Roman"/>
          <w:szCs w:val="24"/>
        </w:rPr>
        <w:t xml:space="preserve">muș, </w:t>
      </w:r>
      <w:r>
        <w:rPr>
          <w:rFonts w:ascii="Times New Roman" w:hAnsi="Times New Roman"/>
          <w:szCs w:val="24"/>
        </w:rPr>
        <w:t>y</w:t>
      </w:r>
      <w:r w:rsidRPr="008662FD">
        <w:rPr>
          <w:rFonts w:ascii="Times New Roman" w:hAnsi="Times New Roman"/>
          <w:szCs w:val="24"/>
        </w:rPr>
        <w:t xml:space="preserve">eniliklere açık, Türkiye Cumhuriyeti’ni daha da yükseltecek gençler yetiştirmeyi ilke edinmiş bulunmaktayız. Öğrencileri derslerde uygulanacak öğretim yöntem ve teknikleriyle sosyal, kültürel ve eğitsel etkinliklerle kendilerini geliștirmelerine ve gerçekleştirmelerine yardımcı olmak; </w:t>
      </w:r>
      <w:r>
        <w:rPr>
          <w:rFonts w:ascii="Times New Roman" w:hAnsi="Times New Roman"/>
          <w:szCs w:val="24"/>
        </w:rPr>
        <w:t xml:space="preserve">    </w:t>
      </w:r>
      <w:r w:rsidRPr="008662FD">
        <w:rPr>
          <w:rFonts w:ascii="Times New Roman" w:hAnsi="Times New Roman"/>
          <w:szCs w:val="24"/>
        </w:rPr>
        <w:t xml:space="preserve">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yöneltmek; Öğrencilerin, sevgi ve </w:t>
      </w:r>
      <w:r>
        <w:rPr>
          <w:rFonts w:ascii="Times New Roman" w:hAnsi="Times New Roman"/>
          <w:szCs w:val="24"/>
        </w:rPr>
        <w:t>iletiş</w:t>
      </w:r>
      <w:r w:rsidRPr="008662FD">
        <w:rPr>
          <w:rFonts w:ascii="Times New Roman" w:hAnsi="Times New Roman"/>
          <w:szCs w:val="24"/>
        </w:rPr>
        <w:t xml:space="preserve">imin desteklediği gerçek öğrenme ortamlarında düșünsel becerilerini kazanmalarına, düşünsel güçlerini ortaya koymalarına ve kullanmalarına yardımcı olmak; </w:t>
      </w:r>
      <w:r>
        <w:rPr>
          <w:rFonts w:ascii="Times New Roman" w:hAnsi="Times New Roman"/>
          <w:szCs w:val="24"/>
        </w:rPr>
        <w:t>k</w:t>
      </w:r>
      <w:r w:rsidRPr="008662FD">
        <w:rPr>
          <w:rFonts w:ascii="Times New Roman" w:hAnsi="Times New Roman"/>
          <w:szCs w:val="24"/>
        </w:rPr>
        <w:t>işisel ve toplumsal araç-gereci, kaynakları ve zamanı verimli kullanmalarını, okuma zevk ve alışkanlığı kazanmalarını sağ</w:t>
      </w:r>
      <w:r>
        <w:rPr>
          <w:rFonts w:ascii="Times New Roman" w:hAnsi="Times New Roman"/>
          <w:szCs w:val="24"/>
        </w:rPr>
        <w:t xml:space="preserve"> </w:t>
      </w:r>
      <w:r w:rsidRPr="008662FD">
        <w:rPr>
          <w:rFonts w:ascii="Times New Roman" w:hAnsi="Times New Roman"/>
          <w:szCs w:val="24"/>
        </w:rPr>
        <w:t>lamak gibi görev ve sorumluluklarımızı yerine getirmek için yola çıkmıș bulunmaktayız. Okulumuz misyon, vizyon ve ilkeler çerçevesinde ve daha iyi bir eğitim seviyesine ulaşmak gayretiyle sürekli yenilenmeyi ve kalite kültürünü kendisine ilke edinmeyi amaçlamaktadır. Bu düşünceyle hareket</w:t>
      </w:r>
      <w:r>
        <w:rPr>
          <w:rFonts w:ascii="Times New Roman" w:hAnsi="Times New Roman"/>
          <w:szCs w:val="24"/>
        </w:rPr>
        <w:t xml:space="preserve"> eden kurumumuz </w:t>
      </w:r>
      <w:r w:rsidRPr="008662FD">
        <w:rPr>
          <w:rFonts w:ascii="Times New Roman" w:hAnsi="Times New Roman"/>
          <w:szCs w:val="24"/>
        </w:rPr>
        <w:t>Kalite kültürü olușturmak için eğitim ve öğretim başta olmak üzere insan kaynakları ve kurumsallaşma, sosyal faaliyetler, alt yapı, toplumla ilişkiler ve kurumlar a</w:t>
      </w:r>
      <w:r>
        <w:rPr>
          <w:rFonts w:ascii="Times New Roman" w:hAnsi="Times New Roman"/>
          <w:szCs w:val="24"/>
        </w:rPr>
        <w:t>rası ilişkileri kapsayan 2019-2023</w:t>
      </w:r>
      <w:r w:rsidRPr="008662FD">
        <w:rPr>
          <w:rFonts w:ascii="Times New Roman" w:hAnsi="Times New Roman"/>
          <w:szCs w:val="24"/>
        </w:rPr>
        <w:t xml:space="preserve"> stratejik planı hazırlanmıştır. Bu vesileyle planın hazırlanması aşamasında oldukça zorlu bir süreç olan koordinatörlük görevini başarıyla yürüten Müdür Yardımcımız Sayın </w:t>
      </w:r>
      <w:r>
        <w:rPr>
          <w:rFonts w:ascii="Times New Roman" w:hAnsi="Times New Roman"/>
          <w:szCs w:val="24"/>
        </w:rPr>
        <w:t>Ramazan KARATAY’a</w:t>
      </w:r>
      <w:r w:rsidRPr="008662FD">
        <w:rPr>
          <w:rFonts w:ascii="Times New Roman" w:hAnsi="Times New Roman"/>
          <w:szCs w:val="24"/>
        </w:rPr>
        <w:t>, șahsında emeği geçen Stratejik Plan Hazırlama Ekibi’ne, katkıda bulunan öğretmen, öğrenci ve velilerimize</w:t>
      </w:r>
      <w:r w:rsidRPr="008662FD">
        <w:t xml:space="preserve"> </w:t>
      </w:r>
      <w:r w:rsidRPr="008662FD">
        <w:rPr>
          <w:rFonts w:ascii="Times New Roman" w:hAnsi="Times New Roman"/>
          <w:szCs w:val="24"/>
        </w:rPr>
        <w:t>teșekkür ederi</w:t>
      </w:r>
      <w:r>
        <w:rPr>
          <w:rFonts w:ascii="Times New Roman" w:hAnsi="Times New Roman"/>
          <w:szCs w:val="24"/>
        </w:rPr>
        <w:t>m</w:t>
      </w:r>
    </w:p>
    <w:p w:rsidR="00A47F2F" w:rsidRPr="00A47F2F" w:rsidRDefault="009F4E48"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      Mehmet Kazım DEMİR</w:t>
      </w:r>
    </w:p>
    <w:p w:rsidR="00A47F2F" w:rsidRPr="00A47F2F" w:rsidRDefault="00F03F03"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Okul Müdürü</w:t>
      </w:r>
    </w:p>
    <w:p w:rsidR="00FB43DB" w:rsidRDefault="00FB43DB" w:rsidP="00F03F03">
      <w:pPr>
        <w:rPr>
          <w:rFonts w:eastAsia="Adobe Garamond Pro Bold"/>
        </w:rPr>
      </w:pPr>
    </w:p>
    <w:p w:rsidR="00F03F03" w:rsidRDefault="00F03F03" w:rsidP="00F03F03">
      <w:pPr>
        <w:rPr>
          <w:rFonts w:eastAsia="Adobe Garamond Pro Bold"/>
        </w:rPr>
      </w:pPr>
    </w:p>
    <w:p w:rsidR="00F03F03" w:rsidRDefault="00F03F03" w:rsidP="00F03F03">
      <w:pPr>
        <w:rPr>
          <w:rFonts w:eastAsia="Adobe Garamond Pro Bold"/>
        </w:rPr>
      </w:pPr>
    </w:p>
    <w:p w:rsidR="0079584C" w:rsidRPr="00E22B8A" w:rsidRDefault="0079584C" w:rsidP="00F03F03">
      <w:pPr>
        <w:rPr>
          <w:rFonts w:eastAsia="Adobe Garamond Pro Bold"/>
        </w:rPr>
      </w:pPr>
    </w:p>
    <w:p w:rsidR="00E648E1" w:rsidRPr="007169F4" w:rsidRDefault="009F5696" w:rsidP="007169F4">
      <w:pPr>
        <w:pStyle w:val="Balk1"/>
        <w:jc w:val="center"/>
      </w:pPr>
      <w:bookmarkStart w:id="0" w:name="_Toc531097531"/>
      <w:bookmarkStart w:id="1" w:name="_Toc534829210"/>
      <w:r w:rsidRPr="007169F4">
        <w:t>İÇİNDEKİLER</w:t>
      </w:r>
      <w:bookmarkEnd w:id="0"/>
      <w:bookmarkEnd w:id="1"/>
    </w:p>
    <w:p w:rsidR="008D398D" w:rsidRPr="00BA7932" w:rsidRDefault="002B21E9">
      <w:pPr>
        <w:pStyle w:val="T1"/>
        <w:tabs>
          <w:tab w:val="right" w:leader="dot" w:pos="9062"/>
        </w:tabs>
        <w:rPr>
          <w:b w:val="0"/>
          <w:bCs w:val="0"/>
          <w:caps w:val="0"/>
          <w:noProof/>
          <w:sz w:val="22"/>
          <w:szCs w:val="22"/>
        </w:rPr>
      </w:pPr>
      <w:r w:rsidRPr="002B21E9">
        <w:rPr>
          <w:b w:val="0"/>
          <w:bCs w:val="0"/>
          <w:i/>
          <w:iCs/>
          <w:szCs w:val="24"/>
        </w:rPr>
        <w:fldChar w:fldCharType="begin"/>
      </w:r>
      <w:r w:rsidR="008D4E73">
        <w:rPr>
          <w:b w:val="0"/>
          <w:bCs w:val="0"/>
          <w:i/>
          <w:iCs/>
          <w:szCs w:val="24"/>
        </w:rPr>
        <w:instrText xml:space="preserve"> TOC \o "1-2" \h \z \u </w:instrText>
      </w:r>
      <w:r w:rsidRPr="002B21E9">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sidR="00A605F3">
          <w:rPr>
            <w:noProof/>
            <w:webHidden/>
          </w:rPr>
          <w:t>4</w:t>
        </w:r>
      </w:hyperlink>
    </w:p>
    <w:p w:rsidR="008D398D" w:rsidRPr="00BA7932" w:rsidRDefault="002B21E9">
      <w:pPr>
        <w:pStyle w:val="T1"/>
        <w:tabs>
          <w:tab w:val="right" w:leader="dot" w:pos="9062"/>
        </w:tabs>
        <w:rPr>
          <w:b w:val="0"/>
          <w:bCs w:val="0"/>
          <w:caps w:val="0"/>
          <w:noProof/>
          <w:sz w:val="22"/>
          <w:szCs w:val="22"/>
        </w:rPr>
      </w:pPr>
      <w:hyperlink w:anchor="_Toc534829210" w:history="1">
        <w:r w:rsidR="008D398D" w:rsidRPr="005B032B">
          <w:rPr>
            <w:rStyle w:val="Kpr"/>
            <w:rFonts w:eastAsia="SimSun"/>
            <w:noProof/>
          </w:rPr>
          <w:t>İÇİNDEKİLER</w:t>
        </w:r>
        <w:r w:rsidR="008D398D">
          <w:rPr>
            <w:noProof/>
            <w:webHidden/>
          </w:rPr>
          <w:tab/>
        </w:r>
        <w:r w:rsidR="00A605F3">
          <w:rPr>
            <w:noProof/>
            <w:webHidden/>
          </w:rPr>
          <w:t>5</w:t>
        </w:r>
      </w:hyperlink>
    </w:p>
    <w:p w:rsidR="008D398D" w:rsidRPr="00BA7932" w:rsidRDefault="002B21E9">
      <w:pPr>
        <w:pStyle w:val="T1"/>
        <w:tabs>
          <w:tab w:val="right" w:leader="dot" w:pos="9062"/>
        </w:tabs>
        <w:rPr>
          <w:b w:val="0"/>
          <w:bCs w:val="0"/>
          <w:caps w:val="0"/>
          <w:noProof/>
          <w:sz w:val="22"/>
          <w:szCs w:val="22"/>
        </w:rPr>
      </w:pPr>
      <w:hyperlink w:anchor="_Toc534829211" w:history="1">
        <w:r w:rsidR="008D398D" w:rsidRPr="005B032B">
          <w:rPr>
            <w:rStyle w:val="Kpr"/>
            <w:rFonts w:eastAsia="SimSun"/>
            <w:noProof/>
          </w:rPr>
          <w:t>BÖLÜM I</w:t>
        </w:r>
        <w:r w:rsidR="008D398D">
          <w:rPr>
            <w:noProof/>
            <w:webHidden/>
          </w:rPr>
          <w:tab/>
        </w:r>
        <w:r w:rsidR="00A605F3">
          <w:rPr>
            <w:noProof/>
            <w:webHidden/>
          </w:rPr>
          <w:t>7</w:t>
        </w:r>
      </w:hyperlink>
    </w:p>
    <w:p w:rsidR="008D398D" w:rsidRPr="00BA7932" w:rsidRDefault="002B21E9">
      <w:pPr>
        <w:pStyle w:val="T1"/>
        <w:tabs>
          <w:tab w:val="right" w:leader="dot" w:pos="9062"/>
        </w:tabs>
        <w:rPr>
          <w:b w:val="0"/>
          <w:bCs w:val="0"/>
          <w:caps w:val="0"/>
          <w:noProof/>
          <w:sz w:val="22"/>
          <w:szCs w:val="22"/>
        </w:rPr>
      </w:pPr>
      <w:hyperlink w:anchor="_Toc534829212" w:history="1">
        <w:r w:rsidR="008D398D" w:rsidRPr="005B032B">
          <w:rPr>
            <w:rStyle w:val="Kpr"/>
            <w:rFonts w:eastAsia="SimSun"/>
            <w:noProof/>
          </w:rPr>
          <w:t>GİRİŞ</w:t>
        </w:r>
        <w:r w:rsidR="008D398D">
          <w:rPr>
            <w:noProof/>
            <w:webHidden/>
          </w:rPr>
          <w:tab/>
        </w:r>
        <w:r w:rsidR="00A605F3">
          <w:rPr>
            <w:noProof/>
            <w:webHidden/>
          </w:rPr>
          <w:t>8</w:t>
        </w:r>
      </w:hyperlink>
    </w:p>
    <w:p w:rsidR="008D398D" w:rsidRPr="00BA7932" w:rsidRDefault="002B21E9">
      <w:pPr>
        <w:pStyle w:val="T1"/>
        <w:tabs>
          <w:tab w:val="right" w:leader="dot" w:pos="9062"/>
        </w:tabs>
        <w:rPr>
          <w:b w:val="0"/>
          <w:bCs w:val="0"/>
          <w:caps w:val="0"/>
          <w:noProof/>
          <w:sz w:val="22"/>
          <w:szCs w:val="22"/>
        </w:rPr>
      </w:pPr>
      <w:hyperlink w:anchor="_Toc534829213" w:history="1">
        <w:r w:rsidR="008D398D" w:rsidRPr="005B032B">
          <w:rPr>
            <w:rStyle w:val="Kpr"/>
            <w:rFonts w:eastAsia="SimSun"/>
            <w:noProof/>
          </w:rPr>
          <w:t>PLAN HAZIRLIK SÜRECİ</w:t>
        </w:r>
        <w:r w:rsidR="008D398D">
          <w:rPr>
            <w:noProof/>
            <w:webHidden/>
          </w:rPr>
          <w:tab/>
        </w:r>
        <w:r w:rsidR="00A605F3">
          <w:rPr>
            <w:noProof/>
            <w:webHidden/>
          </w:rPr>
          <w:t>8</w:t>
        </w:r>
      </w:hyperlink>
    </w:p>
    <w:p w:rsidR="008D398D" w:rsidRPr="00BA7932" w:rsidRDefault="002B21E9">
      <w:pPr>
        <w:pStyle w:val="T1"/>
        <w:tabs>
          <w:tab w:val="right" w:leader="dot" w:pos="9062"/>
        </w:tabs>
        <w:rPr>
          <w:b w:val="0"/>
          <w:bCs w:val="0"/>
          <w:caps w:val="0"/>
          <w:noProof/>
          <w:sz w:val="22"/>
          <w:szCs w:val="22"/>
        </w:rPr>
      </w:pPr>
      <w:hyperlink w:anchor="_Toc534829214" w:history="1">
        <w:r w:rsidR="008D398D" w:rsidRPr="005B032B">
          <w:rPr>
            <w:rStyle w:val="Kpr"/>
            <w:rFonts w:eastAsia="SimSun"/>
            <w:noProof/>
          </w:rPr>
          <w:t>STRATEJİK PLAN ÜST KURULU</w:t>
        </w:r>
        <w:r w:rsidR="008D398D">
          <w:rPr>
            <w:noProof/>
            <w:webHidden/>
          </w:rPr>
          <w:tab/>
        </w:r>
        <w:r w:rsidR="00A605F3">
          <w:rPr>
            <w:noProof/>
            <w:webHidden/>
          </w:rPr>
          <w:t>8</w:t>
        </w:r>
      </w:hyperlink>
    </w:p>
    <w:p w:rsidR="008D398D" w:rsidRPr="00BA7932" w:rsidRDefault="002B21E9">
      <w:pPr>
        <w:pStyle w:val="T1"/>
        <w:tabs>
          <w:tab w:val="right" w:leader="dot" w:pos="9062"/>
        </w:tabs>
        <w:rPr>
          <w:b w:val="0"/>
          <w:bCs w:val="0"/>
          <w:caps w:val="0"/>
          <w:noProof/>
          <w:sz w:val="22"/>
          <w:szCs w:val="22"/>
        </w:rPr>
      </w:pPr>
      <w:hyperlink w:anchor="_Toc534829215" w:history="1">
        <w:r w:rsidR="008D398D" w:rsidRPr="005B032B">
          <w:rPr>
            <w:rStyle w:val="Kpr"/>
            <w:rFonts w:eastAsia="SimSun"/>
            <w:noProof/>
          </w:rPr>
          <w:t>BÖLÜM II</w:t>
        </w:r>
        <w:r w:rsidR="008D398D">
          <w:rPr>
            <w:noProof/>
            <w:webHidden/>
          </w:rPr>
          <w:tab/>
        </w:r>
        <w:r w:rsidR="00A605F3">
          <w:rPr>
            <w:noProof/>
            <w:webHidden/>
          </w:rPr>
          <w:t>9</w:t>
        </w:r>
      </w:hyperlink>
    </w:p>
    <w:p w:rsidR="008D398D" w:rsidRPr="00BA7932" w:rsidRDefault="002B21E9">
      <w:pPr>
        <w:pStyle w:val="T1"/>
        <w:tabs>
          <w:tab w:val="right" w:leader="dot" w:pos="9062"/>
        </w:tabs>
        <w:rPr>
          <w:b w:val="0"/>
          <w:bCs w:val="0"/>
          <w:caps w:val="0"/>
          <w:noProof/>
          <w:sz w:val="22"/>
          <w:szCs w:val="22"/>
        </w:rPr>
      </w:pPr>
      <w:hyperlink w:anchor="_Toc534829216" w:history="1">
        <w:r w:rsidR="008D398D" w:rsidRPr="005B032B">
          <w:rPr>
            <w:rStyle w:val="Kpr"/>
            <w:rFonts w:eastAsia="SimSun"/>
            <w:noProof/>
          </w:rPr>
          <w:t>DURUM ANALİZİ</w:t>
        </w:r>
        <w:r w:rsidR="008D398D">
          <w:rPr>
            <w:noProof/>
            <w:webHidden/>
          </w:rPr>
          <w:tab/>
        </w:r>
        <w:r w:rsidR="00A605F3">
          <w:rPr>
            <w:noProof/>
            <w:webHidden/>
          </w:rPr>
          <w:t>10</w:t>
        </w:r>
      </w:hyperlink>
    </w:p>
    <w:p w:rsidR="008D398D" w:rsidRPr="00BA7932" w:rsidRDefault="002B21E9">
      <w:pPr>
        <w:pStyle w:val="T1"/>
        <w:tabs>
          <w:tab w:val="right" w:leader="dot" w:pos="9062"/>
        </w:tabs>
        <w:rPr>
          <w:b w:val="0"/>
          <w:bCs w:val="0"/>
          <w:caps w:val="0"/>
          <w:noProof/>
          <w:sz w:val="22"/>
          <w:szCs w:val="22"/>
        </w:rPr>
      </w:pPr>
      <w:hyperlink w:anchor="_Toc534829217" w:history="1">
        <w:r w:rsidR="008D398D" w:rsidRPr="005B032B">
          <w:rPr>
            <w:rStyle w:val="Kpr"/>
            <w:rFonts w:eastAsia="SimSun"/>
            <w:noProof/>
          </w:rPr>
          <w:t>Okulun Kısa Tanıtımı</w:t>
        </w:r>
        <w:r w:rsidR="008D398D">
          <w:rPr>
            <w:noProof/>
            <w:webHidden/>
          </w:rPr>
          <w:tab/>
        </w:r>
        <w:r w:rsidR="00A605F3">
          <w:rPr>
            <w:noProof/>
            <w:webHidden/>
          </w:rPr>
          <w:t>10</w:t>
        </w:r>
      </w:hyperlink>
    </w:p>
    <w:p w:rsidR="008D398D" w:rsidRPr="00BA7932" w:rsidRDefault="002B21E9">
      <w:pPr>
        <w:pStyle w:val="T1"/>
        <w:tabs>
          <w:tab w:val="right" w:leader="dot" w:pos="9062"/>
        </w:tabs>
        <w:rPr>
          <w:b w:val="0"/>
          <w:bCs w:val="0"/>
          <w:caps w:val="0"/>
          <w:noProof/>
          <w:sz w:val="22"/>
          <w:szCs w:val="22"/>
        </w:rPr>
      </w:pPr>
      <w:hyperlink w:anchor="_Toc534829218" w:history="1">
        <w:r w:rsidR="008D398D" w:rsidRPr="005B032B">
          <w:rPr>
            <w:rStyle w:val="Kpr"/>
            <w:rFonts w:eastAsia="SimSun"/>
            <w:noProof/>
          </w:rPr>
          <w:t>Okulun Mevcut Durumu: Temel İstatistikler</w:t>
        </w:r>
        <w:r w:rsidR="008D398D">
          <w:rPr>
            <w:noProof/>
            <w:webHidden/>
          </w:rPr>
          <w:tab/>
        </w:r>
        <w:r w:rsidR="00A605F3">
          <w:rPr>
            <w:noProof/>
            <w:webHidden/>
          </w:rPr>
          <w:t>11</w:t>
        </w:r>
      </w:hyperlink>
    </w:p>
    <w:p w:rsidR="008D398D" w:rsidRPr="00BA7932" w:rsidRDefault="002B21E9">
      <w:pPr>
        <w:pStyle w:val="T1"/>
        <w:tabs>
          <w:tab w:val="right" w:leader="dot" w:pos="9062"/>
        </w:tabs>
        <w:rPr>
          <w:b w:val="0"/>
          <w:bCs w:val="0"/>
          <w:caps w:val="0"/>
          <w:noProof/>
          <w:sz w:val="22"/>
          <w:szCs w:val="22"/>
        </w:rPr>
      </w:pPr>
      <w:hyperlink w:anchor="_Toc534829219" w:history="1">
        <w:r w:rsidR="008D398D" w:rsidRPr="005B032B">
          <w:rPr>
            <w:rStyle w:val="Kpr"/>
            <w:rFonts w:eastAsia="SimSun"/>
            <w:noProof/>
          </w:rPr>
          <w:t>Okul Künyesi</w:t>
        </w:r>
        <w:r w:rsidR="008D398D">
          <w:rPr>
            <w:noProof/>
            <w:webHidden/>
          </w:rPr>
          <w:tab/>
        </w:r>
        <w:r w:rsidR="00A605F3">
          <w:rPr>
            <w:noProof/>
            <w:webHidden/>
          </w:rPr>
          <w:t>11</w:t>
        </w:r>
      </w:hyperlink>
    </w:p>
    <w:p w:rsidR="008D398D" w:rsidRPr="00BA7932" w:rsidRDefault="002B21E9">
      <w:pPr>
        <w:pStyle w:val="T1"/>
        <w:tabs>
          <w:tab w:val="right" w:leader="dot" w:pos="9062"/>
        </w:tabs>
        <w:rPr>
          <w:b w:val="0"/>
          <w:bCs w:val="0"/>
          <w:caps w:val="0"/>
          <w:noProof/>
          <w:sz w:val="22"/>
          <w:szCs w:val="22"/>
        </w:rPr>
      </w:pPr>
      <w:hyperlink w:anchor="_Toc534829220" w:history="1">
        <w:r w:rsidR="008D398D" w:rsidRPr="005B032B">
          <w:rPr>
            <w:rStyle w:val="Kpr"/>
            <w:rFonts w:eastAsia="SimSun"/>
            <w:noProof/>
          </w:rPr>
          <w:t>Çalışan Bilgileri</w:t>
        </w:r>
        <w:r w:rsidR="008D398D">
          <w:rPr>
            <w:noProof/>
            <w:webHidden/>
          </w:rPr>
          <w:tab/>
        </w:r>
        <w:r w:rsidR="00A605F3">
          <w:rPr>
            <w:noProof/>
            <w:webHidden/>
          </w:rPr>
          <w:t>12</w:t>
        </w:r>
      </w:hyperlink>
    </w:p>
    <w:p w:rsidR="008D398D" w:rsidRPr="00BA7932" w:rsidRDefault="002B21E9">
      <w:pPr>
        <w:pStyle w:val="T1"/>
        <w:tabs>
          <w:tab w:val="right" w:leader="dot" w:pos="9062"/>
        </w:tabs>
        <w:rPr>
          <w:b w:val="0"/>
          <w:bCs w:val="0"/>
          <w:caps w:val="0"/>
          <w:noProof/>
          <w:sz w:val="22"/>
          <w:szCs w:val="22"/>
        </w:rPr>
      </w:pPr>
      <w:hyperlink w:anchor="_Toc534829221" w:history="1">
        <w:r w:rsidR="008D398D" w:rsidRPr="005B032B">
          <w:rPr>
            <w:rStyle w:val="Kpr"/>
            <w:rFonts w:eastAsia="SimSun"/>
            <w:noProof/>
          </w:rPr>
          <w:t>Okulumuz Bina ve Alanları</w:t>
        </w:r>
        <w:r w:rsidR="008D398D">
          <w:rPr>
            <w:noProof/>
            <w:webHidden/>
          </w:rPr>
          <w:tab/>
        </w:r>
        <w:r w:rsidR="00A605F3">
          <w:rPr>
            <w:noProof/>
            <w:webHidden/>
          </w:rPr>
          <w:t>12</w:t>
        </w:r>
      </w:hyperlink>
    </w:p>
    <w:p w:rsidR="008D398D" w:rsidRPr="00BA7932" w:rsidRDefault="002B21E9">
      <w:pPr>
        <w:pStyle w:val="T1"/>
        <w:tabs>
          <w:tab w:val="right" w:leader="dot" w:pos="9062"/>
        </w:tabs>
        <w:rPr>
          <w:b w:val="0"/>
          <w:bCs w:val="0"/>
          <w:caps w:val="0"/>
          <w:noProof/>
          <w:sz w:val="22"/>
          <w:szCs w:val="22"/>
        </w:rPr>
      </w:pPr>
      <w:hyperlink w:anchor="_Toc534829222" w:history="1">
        <w:r w:rsidR="008D398D" w:rsidRPr="005B032B">
          <w:rPr>
            <w:rStyle w:val="Kpr"/>
            <w:rFonts w:eastAsia="SimSun"/>
            <w:noProof/>
          </w:rPr>
          <w:t>Sınıf ve Öğrenci Bilgileri</w:t>
        </w:r>
        <w:r w:rsidR="008D398D">
          <w:rPr>
            <w:noProof/>
            <w:webHidden/>
          </w:rPr>
          <w:tab/>
        </w:r>
        <w:r w:rsidR="00A605F3">
          <w:rPr>
            <w:noProof/>
            <w:webHidden/>
          </w:rPr>
          <w:t>13</w:t>
        </w:r>
      </w:hyperlink>
    </w:p>
    <w:p w:rsidR="008D398D" w:rsidRPr="00BA7932" w:rsidRDefault="002B21E9">
      <w:pPr>
        <w:pStyle w:val="T1"/>
        <w:tabs>
          <w:tab w:val="right" w:leader="dot" w:pos="9062"/>
        </w:tabs>
        <w:rPr>
          <w:b w:val="0"/>
          <w:bCs w:val="0"/>
          <w:caps w:val="0"/>
          <w:noProof/>
          <w:sz w:val="22"/>
          <w:szCs w:val="22"/>
        </w:rPr>
      </w:pPr>
      <w:hyperlink w:anchor="_Toc534829223" w:history="1">
        <w:r w:rsidR="008D398D" w:rsidRPr="005B032B">
          <w:rPr>
            <w:rStyle w:val="Kpr"/>
            <w:rFonts w:eastAsia="SimSun"/>
            <w:noProof/>
          </w:rPr>
          <w:t>Donanım ve Teknolojik Kaynaklarımız</w:t>
        </w:r>
        <w:r w:rsidR="008D398D">
          <w:rPr>
            <w:noProof/>
            <w:webHidden/>
          </w:rPr>
          <w:tab/>
        </w:r>
        <w:r w:rsidR="00A605F3">
          <w:rPr>
            <w:noProof/>
            <w:webHidden/>
          </w:rPr>
          <w:t>13</w:t>
        </w:r>
      </w:hyperlink>
    </w:p>
    <w:p w:rsidR="008D398D" w:rsidRPr="00BA7932" w:rsidRDefault="002B21E9">
      <w:pPr>
        <w:pStyle w:val="T1"/>
        <w:tabs>
          <w:tab w:val="right" w:leader="dot" w:pos="9062"/>
        </w:tabs>
        <w:rPr>
          <w:b w:val="0"/>
          <w:bCs w:val="0"/>
          <w:caps w:val="0"/>
          <w:noProof/>
          <w:sz w:val="22"/>
          <w:szCs w:val="22"/>
        </w:rPr>
      </w:pPr>
      <w:hyperlink w:anchor="_Toc534829224" w:history="1">
        <w:r w:rsidR="008D398D" w:rsidRPr="005B032B">
          <w:rPr>
            <w:rStyle w:val="Kpr"/>
            <w:rFonts w:eastAsia="SimSun"/>
            <w:noProof/>
          </w:rPr>
          <w:t>Gelir ve Gider Bilgisi</w:t>
        </w:r>
        <w:r w:rsidR="008D398D">
          <w:rPr>
            <w:noProof/>
            <w:webHidden/>
          </w:rPr>
          <w:tab/>
        </w:r>
        <w:r w:rsidR="00A605F3">
          <w:rPr>
            <w:noProof/>
            <w:webHidden/>
          </w:rPr>
          <w:t>14</w:t>
        </w:r>
      </w:hyperlink>
    </w:p>
    <w:p w:rsidR="008D398D" w:rsidRPr="00BA7932" w:rsidRDefault="002B21E9">
      <w:pPr>
        <w:pStyle w:val="T1"/>
        <w:tabs>
          <w:tab w:val="right" w:leader="dot" w:pos="9062"/>
        </w:tabs>
        <w:rPr>
          <w:b w:val="0"/>
          <w:bCs w:val="0"/>
          <w:caps w:val="0"/>
          <w:noProof/>
          <w:sz w:val="22"/>
          <w:szCs w:val="22"/>
        </w:rPr>
      </w:pPr>
      <w:hyperlink w:anchor="_Toc534829225" w:history="1">
        <w:r w:rsidR="008D398D" w:rsidRPr="005B032B">
          <w:rPr>
            <w:rStyle w:val="Kpr"/>
            <w:rFonts w:eastAsia="SimSun"/>
            <w:noProof/>
          </w:rPr>
          <w:t>PAYDAŞ ANALİZİ</w:t>
        </w:r>
        <w:r w:rsidR="008D398D">
          <w:rPr>
            <w:noProof/>
            <w:webHidden/>
          </w:rPr>
          <w:tab/>
        </w:r>
        <w:r w:rsidR="00A605F3">
          <w:rPr>
            <w:noProof/>
            <w:webHidden/>
          </w:rPr>
          <w:t>14</w:t>
        </w:r>
      </w:hyperlink>
    </w:p>
    <w:p w:rsidR="008D398D" w:rsidRPr="00BA7932" w:rsidRDefault="002B21E9">
      <w:pPr>
        <w:pStyle w:val="T1"/>
        <w:tabs>
          <w:tab w:val="right" w:leader="dot" w:pos="9062"/>
        </w:tabs>
        <w:rPr>
          <w:b w:val="0"/>
          <w:bCs w:val="0"/>
          <w:caps w:val="0"/>
          <w:noProof/>
          <w:sz w:val="22"/>
          <w:szCs w:val="22"/>
        </w:rPr>
      </w:pPr>
      <w:hyperlink w:anchor="_Toc534829226" w:history="1">
        <w:r w:rsidR="008D398D" w:rsidRPr="005B032B">
          <w:rPr>
            <w:rStyle w:val="Kpr"/>
            <w:rFonts w:eastAsia="SimSun"/>
            <w:noProof/>
          </w:rPr>
          <w:t>GZFT (Güçlü, Zayıf, Fırsat, Tehdit) Analizi</w:t>
        </w:r>
        <w:r w:rsidR="008D398D">
          <w:rPr>
            <w:noProof/>
            <w:webHidden/>
          </w:rPr>
          <w:tab/>
        </w:r>
        <w:r w:rsidR="007959F4">
          <w:rPr>
            <w:noProof/>
            <w:webHidden/>
          </w:rPr>
          <w:t>17</w:t>
        </w:r>
      </w:hyperlink>
    </w:p>
    <w:p w:rsidR="008D398D" w:rsidRPr="00BA7932" w:rsidRDefault="002B21E9">
      <w:pPr>
        <w:pStyle w:val="T1"/>
        <w:tabs>
          <w:tab w:val="right" w:leader="dot" w:pos="9062"/>
        </w:tabs>
        <w:rPr>
          <w:b w:val="0"/>
          <w:bCs w:val="0"/>
          <w:caps w:val="0"/>
          <w:noProof/>
          <w:sz w:val="22"/>
          <w:szCs w:val="22"/>
        </w:rPr>
      </w:pPr>
      <w:hyperlink w:anchor="_Toc534829227" w:history="1">
        <w:r w:rsidR="008D398D" w:rsidRPr="005B032B">
          <w:rPr>
            <w:rStyle w:val="Kpr"/>
            <w:rFonts w:eastAsia="SimSun"/>
            <w:noProof/>
          </w:rPr>
          <w:t>Gelişim ve Sorun Alanları</w:t>
        </w:r>
        <w:r w:rsidR="008D398D">
          <w:rPr>
            <w:noProof/>
            <w:webHidden/>
          </w:rPr>
          <w:tab/>
        </w:r>
        <w:r w:rsidR="007959F4">
          <w:rPr>
            <w:noProof/>
            <w:webHidden/>
          </w:rPr>
          <w:t>19</w:t>
        </w:r>
      </w:hyperlink>
    </w:p>
    <w:p w:rsidR="008D398D" w:rsidRPr="00BA7932" w:rsidRDefault="002B21E9">
      <w:pPr>
        <w:pStyle w:val="T1"/>
        <w:tabs>
          <w:tab w:val="right" w:leader="dot" w:pos="9062"/>
        </w:tabs>
        <w:rPr>
          <w:b w:val="0"/>
          <w:bCs w:val="0"/>
          <w:caps w:val="0"/>
          <w:noProof/>
          <w:sz w:val="22"/>
          <w:szCs w:val="22"/>
        </w:rPr>
      </w:pPr>
      <w:hyperlink w:anchor="_Toc534829228" w:history="1">
        <w:r w:rsidR="008D398D" w:rsidRPr="005B032B">
          <w:rPr>
            <w:rStyle w:val="Kpr"/>
            <w:rFonts w:eastAsia="SimSun"/>
            <w:noProof/>
          </w:rPr>
          <w:t>Gelişim ve Sorun Alanlarımız</w:t>
        </w:r>
        <w:r w:rsidR="008D398D">
          <w:rPr>
            <w:noProof/>
            <w:webHidden/>
          </w:rPr>
          <w:tab/>
        </w:r>
        <w:r>
          <w:rPr>
            <w:noProof/>
            <w:webHidden/>
          </w:rPr>
          <w:fldChar w:fldCharType="begin"/>
        </w:r>
        <w:r w:rsidR="008D398D">
          <w:rPr>
            <w:noProof/>
            <w:webHidden/>
          </w:rPr>
          <w:instrText xml:space="preserve"> PAGEREF _Toc534829228 \h </w:instrText>
        </w:r>
        <w:r>
          <w:rPr>
            <w:noProof/>
            <w:webHidden/>
          </w:rPr>
        </w:r>
        <w:r>
          <w:rPr>
            <w:noProof/>
            <w:webHidden/>
          </w:rPr>
          <w:fldChar w:fldCharType="separate"/>
        </w:r>
        <w:r w:rsidR="00310D96">
          <w:rPr>
            <w:noProof/>
            <w:webHidden/>
          </w:rPr>
          <w:t>20</w:t>
        </w:r>
        <w:r>
          <w:rPr>
            <w:noProof/>
            <w:webHidden/>
          </w:rPr>
          <w:fldChar w:fldCharType="end"/>
        </w:r>
      </w:hyperlink>
    </w:p>
    <w:p w:rsidR="008D398D" w:rsidRPr="00BA7932" w:rsidRDefault="002B21E9">
      <w:pPr>
        <w:pStyle w:val="T1"/>
        <w:tabs>
          <w:tab w:val="right" w:leader="dot" w:pos="9062"/>
        </w:tabs>
        <w:rPr>
          <w:b w:val="0"/>
          <w:bCs w:val="0"/>
          <w:caps w:val="0"/>
          <w:noProof/>
          <w:sz w:val="22"/>
          <w:szCs w:val="22"/>
        </w:rPr>
      </w:pPr>
      <w:hyperlink w:anchor="_Toc534829229" w:history="1">
        <w:r w:rsidR="008D398D" w:rsidRPr="005B032B">
          <w:rPr>
            <w:rStyle w:val="Kpr"/>
            <w:rFonts w:eastAsia="SimSun"/>
            <w:noProof/>
          </w:rPr>
          <w:t>BÖLÜM III</w:t>
        </w:r>
        <w:r w:rsidR="008D398D">
          <w:rPr>
            <w:noProof/>
            <w:webHidden/>
          </w:rPr>
          <w:tab/>
        </w:r>
        <w:r w:rsidR="007959F4">
          <w:rPr>
            <w:noProof/>
            <w:webHidden/>
          </w:rPr>
          <w:t>22</w:t>
        </w:r>
      </w:hyperlink>
    </w:p>
    <w:p w:rsidR="008D398D" w:rsidRPr="00BA7932" w:rsidRDefault="002B21E9">
      <w:pPr>
        <w:pStyle w:val="T1"/>
        <w:tabs>
          <w:tab w:val="right" w:leader="dot" w:pos="9062"/>
        </w:tabs>
        <w:rPr>
          <w:b w:val="0"/>
          <w:bCs w:val="0"/>
          <w:caps w:val="0"/>
          <w:noProof/>
          <w:sz w:val="22"/>
          <w:szCs w:val="22"/>
        </w:rPr>
      </w:pPr>
      <w:hyperlink w:anchor="_Toc534829230" w:history="1">
        <w:r w:rsidR="008D398D" w:rsidRPr="005B032B">
          <w:rPr>
            <w:rStyle w:val="Kpr"/>
            <w:rFonts w:eastAsia="SimSun"/>
            <w:noProof/>
          </w:rPr>
          <w:t>MİSYON, VİZYON VE TEMEL DEĞERLER</w:t>
        </w:r>
        <w:r w:rsidR="008D398D">
          <w:rPr>
            <w:noProof/>
            <w:webHidden/>
          </w:rPr>
          <w:tab/>
        </w:r>
        <w:r>
          <w:rPr>
            <w:noProof/>
            <w:webHidden/>
          </w:rPr>
          <w:fldChar w:fldCharType="begin"/>
        </w:r>
        <w:r w:rsidR="008D398D">
          <w:rPr>
            <w:noProof/>
            <w:webHidden/>
          </w:rPr>
          <w:instrText xml:space="preserve"> PAGEREF _Toc534829230 \h </w:instrText>
        </w:r>
        <w:r>
          <w:rPr>
            <w:noProof/>
            <w:webHidden/>
          </w:rPr>
        </w:r>
        <w:r>
          <w:rPr>
            <w:noProof/>
            <w:webHidden/>
          </w:rPr>
          <w:fldChar w:fldCharType="separate"/>
        </w:r>
        <w:r w:rsidR="00310D96">
          <w:rPr>
            <w:noProof/>
            <w:webHidden/>
          </w:rPr>
          <w:t>23</w:t>
        </w:r>
        <w:r>
          <w:rPr>
            <w:noProof/>
            <w:webHidden/>
          </w:rPr>
          <w:fldChar w:fldCharType="end"/>
        </w:r>
      </w:hyperlink>
    </w:p>
    <w:p w:rsidR="008D398D" w:rsidRPr="00BA7932" w:rsidRDefault="002B21E9">
      <w:pPr>
        <w:pStyle w:val="T1"/>
        <w:tabs>
          <w:tab w:val="right" w:leader="dot" w:pos="9062"/>
        </w:tabs>
        <w:rPr>
          <w:b w:val="0"/>
          <w:bCs w:val="0"/>
          <w:caps w:val="0"/>
          <w:noProof/>
          <w:sz w:val="22"/>
          <w:szCs w:val="22"/>
        </w:rPr>
      </w:pPr>
      <w:hyperlink w:anchor="_Toc534829231" w:history="1">
        <w:r w:rsidR="008D398D" w:rsidRPr="005B032B">
          <w:rPr>
            <w:rStyle w:val="Kpr"/>
            <w:rFonts w:eastAsia="SimSun"/>
            <w:noProof/>
          </w:rPr>
          <w:t>MİSYON</w:t>
        </w:r>
        <w:r w:rsidR="008D398D">
          <w:rPr>
            <w:noProof/>
            <w:webHidden/>
          </w:rPr>
          <w:tab/>
        </w:r>
        <w:r w:rsidR="00FC255E">
          <w:rPr>
            <w:noProof/>
            <w:webHidden/>
          </w:rPr>
          <w:t>23</w:t>
        </w:r>
      </w:hyperlink>
    </w:p>
    <w:p w:rsidR="008D398D" w:rsidRPr="00BA7932" w:rsidRDefault="002B21E9">
      <w:pPr>
        <w:pStyle w:val="T1"/>
        <w:tabs>
          <w:tab w:val="right" w:leader="dot" w:pos="9062"/>
        </w:tabs>
        <w:rPr>
          <w:b w:val="0"/>
          <w:bCs w:val="0"/>
          <w:caps w:val="0"/>
          <w:noProof/>
          <w:sz w:val="22"/>
          <w:szCs w:val="22"/>
        </w:rPr>
      </w:pPr>
      <w:hyperlink w:anchor="_Toc534829232" w:history="1">
        <w:r w:rsidR="008D398D" w:rsidRPr="005B032B">
          <w:rPr>
            <w:rStyle w:val="Kpr"/>
            <w:rFonts w:eastAsia="SimSun"/>
            <w:noProof/>
          </w:rPr>
          <w:t>VİZYON</w:t>
        </w:r>
        <w:r w:rsidR="008D398D">
          <w:rPr>
            <w:noProof/>
            <w:webHidden/>
          </w:rPr>
          <w:tab/>
        </w:r>
        <w:r w:rsidR="00FC255E">
          <w:rPr>
            <w:noProof/>
            <w:webHidden/>
          </w:rPr>
          <w:t>23</w:t>
        </w:r>
      </w:hyperlink>
    </w:p>
    <w:p w:rsidR="008D398D" w:rsidRPr="00BA7932" w:rsidRDefault="002B21E9">
      <w:pPr>
        <w:pStyle w:val="T1"/>
        <w:tabs>
          <w:tab w:val="right" w:leader="dot" w:pos="9062"/>
        </w:tabs>
        <w:rPr>
          <w:b w:val="0"/>
          <w:bCs w:val="0"/>
          <w:caps w:val="0"/>
          <w:noProof/>
          <w:sz w:val="22"/>
          <w:szCs w:val="22"/>
        </w:rPr>
      </w:pPr>
      <w:hyperlink w:anchor="_Toc534829233" w:history="1">
        <w:r w:rsidR="008D398D" w:rsidRPr="005B032B">
          <w:rPr>
            <w:rStyle w:val="Kpr"/>
            <w:rFonts w:eastAsia="SimSun"/>
            <w:noProof/>
          </w:rPr>
          <w:t>TEMEL DEĞERLERİMİZ</w:t>
        </w:r>
        <w:r w:rsidR="008D398D">
          <w:rPr>
            <w:noProof/>
            <w:webHidden/>
          </w:rPr>
          <w:tab/>
        </w:r>
        <w:r>
          <w:rPr>
            <w:noProof/>
            <w:webHidden/>
          </w:rPr>
          <w:fldChar w:fldCharType="begin"/>
        </w:r>
        <w:r w:rsidR="008D398D">
          <w:rPr>
            <w:noProof/>
            <w:webHidden/>
          </w:rPr>
          <w:instrText xml:space="preserve"> PAGEREF _Toc534829233 \h </w:instrText>
        </w:r>
        <w:r>
          <w:rPr>
            <w:noProof/>
            <w:webHidden/>
          </w:rPr>
        </w:r>
        <w:r>
          <w:rPr>
            <w:noProof/>
            <w:webHidden/>
          </w:rPr>
          <w:fldChar w:fldCharType="separate"/>
        </w:r>
        <w:r w:rsidR="00310D96">
          <w:rPr>
            <w:noProof/>
            <w:webHidden/>
          </w:rPr>
          <w:t>23</w:t>
        </w:r>
        <w:r>
          <w:rPr>
            <w:noProof/>
            <w:webHidden/>
          </w:rPr>
          <w:fldChar w:fldCharType="end"/>
        </w:r>
      </w:hyperlink>
    </w:p>
    <w:p w:rsidR="008D398D" w:rsidRPr="00BA7932" w:rsidRDefault="002B21E9">
      <w:pPr>
        <w:pStyle w:val="T1"/>
        <w:tabs>
          <w:tab w:val="right" w:leader="dot" w:pos="9062"/>
        </w:tabs>
        <w:rPr>
          <w:b w:val="0"/>
          <w:bCs w:val="0"/>
          <w:caps w:val="0"/>
          <w:noProof/>
          <w:sz w:val="22"/>
          <w:szCs w:val="22"/>
        </w:rPr>
      </w:pPr>
      <w:hyperlink w:anchor="_Toc534829234" w:history="1">
        <w:r w:rsidR="008D398D" w:rsidRPr="005B032B">
          <w:rPr>
            <w:rStyle w:val="Kpr"/>
            <w:rFonts w:eastAsia="SimSun"/>
            <w:noProof/>
          </w:rPr>
          <w:t>BÖLÜM IV</w:t>
        </w:r>
        <w:r w:rsidR="008D398D">
          <w:rPr>
            <w:noProof/>
            <w:webHidden/>
          </w:rPr>
          <w:tab/>
        </w:r>
        <w:r w:rsidR="00FC255E">
          <w:rPr>
            <w:noProof/>
            <w:webHidden/>
          </w:rPr>
          <w:t>24</w:t>
        </w:r>
      </w:hyperlink>
    </w:p>
    <w:p w:rsidR="008D398D" w:rsidRPr="00BA7932" w:rsidRDefault="002B21E9">
      <w:pPr>
        <w:pStyle w:val="T1"/>
        <w:tabs>
          <w:tab w:val="right" w:leader="dot" w:pos="9062"/>
        </w:tabs>
        <w:rPr>
          <w:b w:val="0"/>
          <w:bCs w:val="0"/>
          <w:caps w:val="0"/>
          <w:noProof/>
          <w:sz w:val="22"/>
          <w:szCs w:val="22"/>
        </w:rPr>
      </w:pPr>
      <w:hyperlink w:anchor="_Toc534829235" w:history="1">
        <w:r w:rsidR="008D398D" w:rsidRPr="005B032B">
          <w:rPr>
            <w:rStyle w:val="Kpr"/>
            <w:rFonts w:eastAsia="SimSun"/>
            <w:noProof/>
          </w:rPr>
          <w:t>AMAÇ, HEDEF VE EYLEMLER</w:t>
        </w:r>
        <w:r w:rsidR="008D398D">
          <w:rPr>
            <w:noProof/>
            <w:webHidden/>
          </w:rPr>
          <w:tab/>
        </w:r>
        <w:r w:rsidR="00FC255E">
          <w:rPr>
            <w:noProof/>
            <w:webHidden/>
          </w:rPr>
          <w:t>25</w:t>
        </w:r>
      </w:hyperlink>
    </w:p>
    <w:p w:rsidR="008D398D" w:rsidRPr="00BA7932" w:rsidRDefault="002B21E9">
      <w:pPr>
        <w:pStyle w:val="T1"/>
        <w:tabs>
          <w:tab w:val="right" w:leader="dot" w:pos="9062"/>
        </w:tabs>
        <w:rPr>
          <w:b w:val="0"/>
          <w:bCs w:val="0"/>
          <w:caps w:val="0"/>
          <w:noProof/>
          <w:sz w:val="22"/>
          <w:szCs w:val="22"/>
        </w:rPr>
      </w:pPr>
      <w:hyperlink w:anchor="_Toc534829236" w:history="1">
        <w:r w:rsidR="008D398D" w:rsidRPr="005B032B">
          <w:rPr>
            <w:rStyle w:val="Kpr"/>
            <w:rFonts w:eastAsia="SimSun"/>
            <w:noProof/>
          </w:rPr>
          <w:t>TEMA I: EĞİTİM VE ÖĞRETİME ERİŞİM</w:t>
        </w:r>
        <w:r w:rsidR="008D398D">
          <w:rPr>
            <w:noProof/>
            <w:webHidden/>
          </w:rPr>
          <w:tab/>
        </w:r>
        <w:r w:rsidR="00FC255E">
          <w:rPr>
            <w:noProof/>
            <w:webHidden/>
          </w:rPr>
          <w:t>25</w:t>
        </w:r>
      </w:hyperlink>
    </w:p>
    <w:p w:rsidR="008D398D" w:rsidRPr="00BA7932" w:rsidRDefault="002B21E9">
      <w:pPr>
        <w:pStyle w:val="T1"/>
        <w:tabs>
          <w:tab w:val="right" w:leader="dot" w:pos="9062"/>
        </w:tabs>
        <w:rPr>
          <w:b w:val="0"/>
          <w:bCs w:val="0"/>
          <w:caps w:val="0"/>
          <w:noProof/>
          <w:sz w:val="22"/>
          <w:szCs w:val="22"/>
        </w:rPr>
      </w:pPr>
      <w:hyperlink w:anchor="_Toc534829237" w:history="1">
        <w:r w:rsidR="008D398D" w:rsidRPr="005B032B">
          <w:rPr>
            <w:rStyle w:val="Kpr"/>
            <w:rFonts w:eastAsia="SimSun"/>
            <w:noProof/>
          </w:rPr>
          <w:t>Stratejik Amaç 1</w:t>
        </w:r>
        <w:r w:rsidR="008D398D">
          <w:rPr>
            <w:noProof/>
            <w:webHidden/>
          </w:rPr>
          <w:tab/>
        </w:r>
        <w:r w:rsidR="00FC255E">
          <w:rPr>
            <w:noProof/>
            <w:webHidden/>
          </w:rPr>
          <w:t>25</w:t>
        </w:r>
      </w:hyperlink>
    </w:p>
    <w:p w:rsidR="008D398D" w:rsidRPr="00BA7932" w:rsidRDefault="002B21E9">
      <w:pPr>
        <w:pStyle w:val="T1"/>
        <w:tabs>
          <w:tab w:val="right" w:leader="dot" w:pos="9062"/>
        </w:tabs>
        <w:rPr>
          <w:b w:val="0"/>
          <w:bCs w:val="0"/>
          <w:caps w:val="0"/>
          <w:noProof/>
          <w:sz w:val="22"/>
          <w:szCs w:val="22"/>
        </w:rPr>
      </w:pPr>
      <w:hyperlink w:anchor="_Toc534829238" w:history="1">
        <w:r w:rsidR="008D398D" w:rsidRPr="005B032B">
          <w:rPr>
            <w:rStyle w:val="Kpr"/>
            <w:rFonts w:eastAsia="SimSun"/>
            <w:noProof/>
          </w:rPr>
          <w:t>TEMA II: EĞİTİM VE ÖĞRETİMDE KALİTENİN ARTIRILMASI</w:t>
        </w:r>
        <w:r w:rsidR="008D398D">
          <w:rPr>
            <w:noProof/>
            <w:webHidden/>
          </w:rPr>
          <w:tab/>
        </w:r>
        <w:r w:rsidR="00FC255E">
          <w:rPr>
            <w:noProof/>
            <w:webHidden/>
          </w:rPr>
          <w:t>26</w:t>
        </w:r>
      </w:hyperlink>
    </w:p>
    <w:p w:rsidR="008D398D" w:rsidRPr="00BA7932" w:rsidRDefault="002B21E9">
      <w:pPr>
        <w:pStyle w:val="T1"/>
        <w:tabs>
          <w:tab w:val="right" w:leader="dot" w:pos="9062"/>
        </w:tabs>
        <w:rPr>
          <w:b w:val="0"/>
          <w:bCs w:val="0"/>
          <w:caps w:val="0"/>
          <w:noProof/>
          <w:sz w:val="22"/>
          <w:szCs w:val="22"/>
        </w:rPr>
      </w:pPr>
      <w:hyperlink w:anchor="_Toc534829239" w:history="1">
        <w:r w:rsidR="008D398D" w:rsidRPr="005B032B">
          <w:rPr>
            <w:rStyle w:val="Kpr"/>
            <w:rFonts w:eastAsia="SimSun"/>
            <w:noProof/>
          </w:rPr>
          <w:t>Stratejik Amaç 2</w:t>
        </w:r>
        <w:r w:rsidR="008D398D">
          <w:rPr>
            <w:noProof/>
            <w:webHidden/>
          </w:rPr>
          <w:tab/>
        </w:r>
        <w:r w:rsidR="00FC255E">
          <w:rPr>
            <w:noProof/>
            <w:webHidden/>
          </w:rPr>
          <w:t>26</w:t>
        </w:r>
      </w:hyperlink>
    </w:p>
    <w:p w:rsidR="008D398D" w:rsidRPr="00BA7932" w:rsidRDefault="002B21E9">
      <w:pPr>
        <w:pStyle w:val="T1"/>
        <w:tabs>
          <w:tab w:val="right" w:leader="dot" w:pos="9062"/>
        </w:tabs>
        <w:rPr>
          <w:b w:val="0"/>
          <w:bCs w:val="0"/>
          <w:caps w:val="0"/>
          <w:noProof/>
          <w:sz w:val="22"/>
          <w:szCs w:val="22"/>
        </w:rPr>
      </w:pPr>
      <w:hyperlink w:anchor="_Toc534829240" w:history="1">
        <w:r w:rsidR="008D398D" w:rsidRPr="005B032B">
          <w:rPr>
            <w:rStyle w:val="Kpr"/>
            <w:rFonts w:eastAsia="SimSun"/>
            <w:noProof/>
          </w:rPr>
          <w:t>TEMA III: KURUMSAL KAPASİTE</w:t>
        </w:r>
        <w:r w:rsidR="008D398D">
          <w:rPr>
            <w:noProof/>
            <w:webHidden/>
          </w:rPr>
          <w:tab/>
        </w:r>
        <w:r w:rsidR="00FC255E">
          <w:rPr>
            <w:noProof/>
            <w:webHidden/>
          </w:rPr>
          <w:t>28</w:t>
        </w:r>
      </w:hyperlink>
    </w:p>
    <w:p w:rsidR="008D398D" w:rsidRPr="00BA7932" w:rsidRDefault="002B21E9">
      <w:pPr>
        <w:pStyle w:val="T1"/>
        <w:tabs>
          <w:tab w:val="right" w:leader="dot" w:pos="9062"/>
        </w:tabs>
        <w:rPr>
          <w:b w:val="0"/>
          <w:bCs w:val="0"/>
          <w:caps w:val="0"/>
          <w:noProof/>
          <w:sz w:val="22"/>
          <w:szCs w:val="22"/>
        </w:rPr>
      </w:pPr>
      <w:hyperlink w:anchor="_Toc534829241" w:history="1">
        <w:r w:rsidR="008D398D" w:rsidRPr="005B032B">
          <w:rPr>
            <w:rStyle w:val="Kpr"/>
            <w:rFonts w:eastAsia="SimSun"/>
            <w:noProof/>
          </w:rPr>
          <w:t>Stratejik Amaç 3</w:t>
        </w:r>
        <w:r w:rsidR="008D398D">
          <w:rPr>
            <w:noProof/>
            <w:webHidden/>
          </w:rPr>
          <w:tab/>
        </w:r>
        <w:r w:rsidR="00FC255E">
          <w:rPr>
            <w:noProof/>
            <w:webHidden/>
          </w:rPr>
          <w:t>28</w:t>
        </w:r>
      </w:hyperlink>
    </w:p>
    <w:p w:rsidR="008D398D" w:rsidRPr="00BA7932" w:rsidRDefault="002B21E9">
      <w:pPr>
        <w:pStyle w:val="T1"/>
        <w:tabs>
          <w:tab w:val="right" w:leader="dot" w:pos="9062"/>
        </w:tabs>
        <w:rPr>
          <w:b w:val="0"/>
          <w:bCs w:val="0"/>
          <w:caps w:val="0"/>
          <w:noProof/>
          <w:sz w:val="22"/>
          <w:szCs w:val="22"/>
        </w:rPr>
      </w:pPr>
      <w:hyperlink w:anchor="_Toc534829242" w:history="1">
        <w:r w:rsidR="008D398D" w:rsidRPr="005B032B">
          <w:rPr>
            <w:rStyle w:val="Kpr"/>
            <w:rFonts w:eastAsia="SimSun"/>
            <w:noProof/>
          </w:rPr>
          <w:t>V. BÖLÜM</w:t>
        </w:r>
        <w:r w:rsidR="008D398D">
          <w:rPr>
            <w:noProof/>
            <w:webHidden/>
          </w:rPr>
          <w:tab/>
        </w:r>
        <w:r w:rsidR="00FC255E">
          <w:rPr>
            <w:noProof/>
            <w:webHidden/>
          </w:rPr>
          <w:t>30</w:t>
        </w:r>
      </w:hyperlink>
    </w:p>
    <w:p w:rsidR="008D398D" w:rsidRPr="00BA7932" w:rsidRDefault="002B21E9">
      <w:pPr>
        <w:pStyle w:val="T1"/>
        <w:tabs>
          <w:tab w:val="right" w:leader="dot" w:pos="9062"/>
        </w:tabs>
        <w:rPr>
          <w:b w:val="0"/>
          <w:bCs w:val="0"/>
          <w:caps w:val="0"/>
          <w:noProof/>
          <w:sz w:val="22"/>
          <w:szCs w:val="22"/>
        </w:rPr>
      </w:pPr>
      <w:hyperlink w:anchor="_Toc534829243" w:history="1">
        <w:r w:rsidR="008D398D" w:rsidRPr="005B032B">
          <w:rPr>
            <w:rStyle w:val="Kpr"/>
            <w:rFonts w:eastAsia="SimSun"/>
            <w:noProof/>
          </w:rPr>
          <w:t>MALİYETLENDİRME</w:t>
        </w:r>
        <w:r w:rsidR="008D398D">
          <w:rPr>
            <w:noProof/>
            <w:webHidden/>
          </w:rPr>
          <w:tab/>
        </w:r>
        <w:r w:rsidR="00FC255E">
          <w:rPr>
            <w:noProof/>
            <w:webHidden/>
          </w:rPr>
          <w:t>31</w:t>
        </w:r>
      </w:hyperlink>
    </w:p>
    <w:p w:rsidR="008D398D" w:rsidRPr="00BA7932" w:rsidRDefault="002B21E9">
      <w:pPr>
        <w:pStyle w:val="T1"/>
        <w:tabs>
          <w:tab w:val="right" w:leader="dot" w:pos="9062"/>
        </w:tabs>
        <w:rPr>
          <w:b w:val="0"/>
          <w:bCs w:val="0"/>
          <w:caps w:val="0"/>
          <w:noProof/>
          <w:sz w:val="22"/>
          <w:szCs w:val="22"/>
        </w:rPr>
      </w:pPr>
      <w:hyperlink w:anchor="_Toc534829244" w:history="1">
        <w:r w:rsidR="008D398D" w:rsidRPr="005B032B">
          <w:rPr>
            <w:rStyle w:val="Kpr"/>
            <w:rFonts w:eastAsia="SimSun"/>
            <w:noProof/>
          </w:rPr>
          <w:t>VI. BÖLÜM</w:t>
        </w:r>
        <w:r w:rsidR="008D398D">
          <w:rPr>
            <w:noProof/>
            <w:webHidden/>
          </w:rPr>
          <w:tab/>
        </w:r>
        <w:r w:rsidR="00FC255E">
          <w:rPr>
            <w:noProof/>
            <w:webHidden/>
          </w:rPr>
          <w:t>32</w:t>
        </w:r>
      </w:hyperlink>
    </w:p>
    <w:p w:rsidR="008D398D" w:rsidRPr="00BA7932" w:rsidRDefault="002B21E9">
      <w:pPr>
        <w:pStyle w:val="T1"/>
        <w:tabs>
          <w:tab w:val="right" w:leader="dot" w:pos="9062"/>
        </w:tabs>
        <w:rPr>
          <w:b w:val="0"/>
          <w:bCs w:val="0"/>
          <w:caps w:val="0"/>
          <w:noProof/>
          <w:sz w:val="22"/>
          <w:szCs w:val="22"/>
        </w:rPr>
      </w:pPr>
      <w:hyperlink w:anchor="_Toc534829245" w:history="1">
        <w:r w:rsidR="008D398D" w:rsidRPr="005B032B">
          <w:rPr>
            <w:rStyle w:val="Kpr"/>
            <w:rFonts w:eastAsia="SimSun"/>
            <w:noProof/>
          </w:rPr>
          <w:t>İZLEME VE DEĞERLENDİRME</w:t>
        </w:r>
        <w:r w:rsidR="008D398D">
          <w:rPr>
            <w:noProof/>
            <w:webHidden/>
          </w:rPr>
          <w:tab/>
        </w:r>
        <w:r w:rsidR="00FC255E">
          <w:rPr>
            <w:noProof/>
            <w:webHidden/>
          </w:rPr>
          <w:t>33</w:t>
        </w:r>
      </w:hyperlink>
    </w:p>
    <w:p w:rsidR="00E648E1" w:rsidRPr="00A47F2F" w:rsidRDefault="002B21E9">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F4E48">
          <w:headerReference w:type="default" r:id="rId12"/>
          <w:footerReference w:type="default" r:id="rId13"/>
          <w:footerReference w:type="first" r:id="rId14"/>
          <w:pgSz w:w="11906" w:h="16838"/>
          <w:pgMar w:top="284" w:right="1417" w:bottom="142"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2" w:name="_Toc416085123"/>
      <w:bookmarkStart w:id="3" w:name="_Toc529519443"/>
    </w:p>
    <w:p w:rsidR="00081BFF" w:rsidRDefault="00081BFF" w:rsidP="00081BFF">
      <w:pPr>
        <w:pStyle w:val="Balk1"/>
        <w:spacing w:before="320" w:after="80"/>
        <w:jc w:val="center"/>
        <w:rPr>
          <w:color w:val="FF0000"/>
          <w:sz w:val="96"/>
          <w:szCs w:val="96"/>
        </w:rPr>
      </w:pPr>
    </w:p>
    <w:p w:rsidR="00B162EF" w:rsidRDefault="00B162EF" w:rsidP="00B162EF">
      <w:pPr>
        <w:pStyle w:val="Balk1"/>
        <w:rPr>
          <w:sz w:val="96"/>
          <w:szCs w:val="96"/>
        </w:rPr>
      </w:pPr>
      <w:r>
        <w:rPr>
          <w:sz w:val="96"/>
          <w:szCs w:val="96"/>
        </w:rPr>
        <w:t xml:space="preserve">         </w:t>
      </w:r>
    </w:p>
    <w:p w:rsidR="00081BFF" w:rsidRPr="00B162EF" w:rsidRDefault="00B162EF" w:rsidP="00B162EF">
      <w:pPr>
        <w:pStyle w:val="Balk1"/>
        <w:rPr>
          <w:sz w:val="96"/>
          <w:szCs w:val="96"/>
        </w:rPr>
      </w:pPr>
      <w:r>
        <w:rPr>
          <w:sz w:val="96"/>
          <w:szCs w:val="96"/>
        </w:rPr>
        <w:t xml:space="preserve">         </w:t>
      </w:r>
      <w:bookmarkStart w:id="4" w:name="_Toc534829211"/>
      <w:r w:rsidR="00DD554F" w:rsidRPr="00B162EF">
        <w:rPr>
          <w:sz w:val="96"/>
          <w:szCs w:val="96"/>
        </w:rPr>
        <w:t>BÖLÜM I</w:t>
      </w:r>
      <w:bookmarkStart w:id="5" w:name="_Toc416085124"/>
      <w:bookmarkStart w:id="6" w:name="_Toc529519444"/>
      <w:bookmarkEnd w:id="2"/>
      <w:bookmarkEnd w:id="3"/>
      <w:bookmarkEnd w:id="4"/>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7" w:name="_Toc534829212"/>
      <w:r w:rsidRPr="007169F4">
        <w:lastRenderedPageBreak/>
        <w:t>G</w:t>
      </w:r>
      <w:r w:rsidR="00A113DD" w:rsidRPr="007169F4">
        <w:t>İRİŞ</w:t>
      </w:r>
      <w:bookmarkEnd w:id="7"/>
      <w:r w:rsidR="00A113DD" w:rsidRPr="007169F4">
        <w:t xml:space="preserve"> </w:t>
      </w:r>
      <w:bookmarkStart w:id="8" w:name="_Toc414908124"/>
      <w:bookmarkStart w:id="9" w:name="_Toc415574452"/>
      <w:bookmarkStart w:id="10" w:name="_Toc416085125"/>
      <w:bookmarkStart w:id="11" w:name="_Toc387784720"/>
      <w:bookmarkEnd w:id="5"/>
      <w:bookmarkEnd w:id="6"/>
      <w:bookmarkEnd w:id="8"/>
      <w:bookmarkEnd w:id="9"/>
    </w:p>
    <w:bookmarkEnd w:id="10"/>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2" w:name="_Toc534829213"/>
      <w:r w:rsidRPr="00A113DD">
        <w:t>PLAN HAZIRLIK SÜRECİ</w:t>
      </w:r>
      <w:bookmarkEnd w:id="12"/>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C345E6">
      <w:pPr>
        <w:pStyle w:val="Balk1"/>
        <w:spacing w:before="0" w:after="0"/>
      </w:pPr>
      <w:bookmarkStart w:id="13" w:name="_Toc534829214"/>
      <w:r w:rsidRPr="004657BF">
        <w:t>STRATEJİK PLAN ÜST KURULU</w:t>
      </w:r>
      <w:bookmarkEnd w:id="13"/>
    </w:p>
    <w:p w:rsidR="00C345E6"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376"/>
        <w:gridCol w:w="2268"/>
        <w:gridCol w:w="1985"/>
        <w:gridCol w:w="2659"/>
      </w:tblGrid>
      <w:tr w:rsidR="002D155D" w:rsidRPr="00A01141"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F0337F">
        <w:tc>
          <w:tcPr>
            <w:tcW w:w="2376"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268"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1985"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65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F0337F">
        <w:tc>
          <w:tcPr>
            <w:tcW w:w="2376" w:type="dxa"/>
            <w:shd w:val="clear" w:color="auto" w:fill="auto"/>
          </w:tcPr>
          <w:p w:rsidR="00380116" w:rsidRPr="00A01141" w:rsidRDefault="006B45C2" w:rsidP="00A01141">
            <w:pPr>
              <w:spacing w:after="0" w:line="240" w:lineRule="auto"/>
              <w:rPr>
                <w:b/>
                <w:bCs/>
                <w:sz w:val="20"/>
              </w:rPr>
            </w:pPr>
            <w:r>
              <w:rPr>
                <w:b/>
                <w:bCs/>
                <w:sz w:val="20"/>
              </w:rPr>
              <w:t>Mehmet Kazım DEMİR</w:t>
            </w:r>
          </w:p>
        </w:tc>
        <w:tc>
          <w:tcPr>
            <w:tcW w:w="2268" w:type="dxa"/>
            <w:shd w:val="clear" w:color="auto" w:fill="auto"/>
          </w:tcPr>
          <w:p w:rsidR="00380116" w:rsidRPr="00A01141" w:rsidRDefault="00380116" w:rsidP="00A01141">
            <w:pPr>
              <w:spacing w:after="0" w:line="240" w:lineRule="auto"/>
              <w:rPr>
                <w:sz w:val="20"/>
              </w:rPr>
            </w:pPr>
            <w:r w:rsidRPr="00A01141">
              <w:rPr>
                <w:sz w:val="20"/>
              </w:rPr>
              <w:t>MÜDÜR</w:t>
            </w:r>
          </w:p>
        </w:tc>
        <w:tc>
          <w:tcPr>
            <w:tcW w:w="1985" w:type="dxa"/>
            <w:shd w:val="clear" w:color="auto" w:fill="auto"/>
          </w:tcPr>
          <w:p w:rsidR="00380116" w:rsidRPr="00A01141" w:rsidRDefault="006B45C2" w:rsidP="00A01141">
            <w:pPr>
              <w:spacing w:after="0" w:line="240" w:lineRule="auto"/>
              <w:rPr>
                <w:sz w:val="20"/>
              </w:rPr>
            </w:pPr>
            <w:r>
              <w:rPr>
                <w:sz w:val="20"/>
              </w:rPr>
              <w:t>Ramazan KARATAY</w:t>
            </w:r>
          </w:p>
        </w:tc>
        <w:tc>
          <w:tcPr>
            <w:tcW w:w="2659" w:type="dxa"/>
            <w:shd w:val="clear" w:color="auto" w:fill="auto"/>
          </w:tcPr>
          <w:p w:rsidR="00380116" w:rsidRPr="00A01141" w:rsidRDefault="00380116" w:rsidP="00A01141">
            <w:pPr>
              <w:spacing w:after="0" w:line="240" w:lineRule="auto"/>
              <w:rPr>
                <w:sz w:val="20"/>
              </w:rPr>
            </w:pPr>
            <w:r w:rsidRPr="00A01141">
              <w:rPr>
                <w:sz w:val="20"/>
              </w:rPr>
              <w:t>MÜD. YRD.</w:t>
            </w:r>
          </w:p>
        </w:tc>
      </w:tr>
      <w:tr w:rsidR="00A01141" w:rsidRPr="00A01141" w:rsidTr="00F0337F">
        <w:tc>
          <w:tcPr>
            <w:tcW w:w="2376" w:type="dxa"/>
            <w:shd w:val="clear" w:color="auto" w:fill="EAF1DD"/>
          </w:tcPr>
          <w:p w:rsidR="00380116" w:rsidRPr="00A01141" w:rsidRDefault="006B45C2" w:rsidP="00A01141">
            <w:pPr>
              <w:spacing w:after="0" w:line="240" w:lineRule="auto"/>
              <w:rPr>
                <w:b/>
                <w:bCs/>
                <w:sz w:val="20"/>
              </w:rPr>
            </w:pPr>
            <w:r>
              <w:rPr>
                <w:b/>
                <w:bCs/>
                <w:sz w:val="20"/>
              </w:rPr>
              <w:t>Ramazan KARATAY</w:t>
            </w:r>
          </w:p>
        </w:tc>
        <w:tc>
          <w:tcPr>
            <w:tcW w:w="2268" w:type="dxa"/>
            <w:shd w:val="clear" w:color="auto" w:fill="EAF1DD"/>
          </w:tcPr>
          <w:p w:rsidR="00380116" w:rsidRPr="00A01141" w:rsidRDefault="00380116" w:rsidP="00A01141">
            <w:pPr>
              <w:spacing w:after="0" w:line="240" w:lineRule="auto"/>
              <w:rPr>
                <w:sz w:val="20"/>
              </w:rPr>
            </w:pPr>
            <w:r w:rsidRPr="00A01141">
              <w:rPr>
                <w:sz w:val="20"/>
              </w:rPr>
              <w:t>MÜDÜR YRD.</w:t>
            </w:r>
          </w:p>
        </w:tc>
        <w:tc>
          <w:tcPr>
            <w:tcW w:w="1985" w:type="dxa"/>
            <w:shd w:val="clear" w:color="auto" w:fill="EAF1DD"/>
          </w:tcPr>
          <w:p w:rsidR="00380116" w:rsidRPr="00A01141" w:rsidRDefault="006B45C2" w:rsidP="00A01141">
            <w:pPr>
              <w:spacing w:after="0" w:line="240" w:lineRule="auto"/>
              <w:rPr>
                <w:sz w:val="20"/>
              </w:rPr>
            </w:pPr>
            <w:r>
              <w:rPr>
                <w:sz w:val="20"/>
              </w:rPr>
              <w:t>Gülten KAYA</w:t>
            </w:r>
          </w:p>
        </w:tc>
        <w:tc>
          <w:tcPr>
            <w:tcW w:w="2659" w:type="dxa"/>
            <w:shd w:val="clear" w:color="auto" w:fill="EAF1DD"/>
          </w:tcPr>
          <w:p w:rsidR="00380116" w:rsidRPr="00A01141" w:rsidRDefault="00380116" w:rsidP="00A01141">
            <w:pPr>
              <w:spacing w:after="0" w:line="240" w:lineRule="auto"/>
              <w:rPr>
                <w:sz w:val="20"/>
              </w:rPr>
            </w:pPr>
            <w:r w:rsidRPr="00A01141">
              <w:rPr>
                <w:sz w:val="20"/>
              </w:rPr>
              <w:t>ÖĞRETMEN</w:t>
            </w:r>
          </w:p>
        </w:tc>
      </w:tr>
      <w:tr w:rsidR="00A01141" w:rsidRPr="00A01141" w:rsidTr="00F0337F">
        <w:tc>
          <w:tcPr>
            <w:tcW w:w="2376" w:type="dxa"/>
            <w:shd w:val="clear" w:color="auto" w:fill="auto"/>
          </w:tcPr>
          <w:p w:rsidR="00380116" w:rsidRPr="00A01141" w:rsidRDefault="006B45C2" w:rsidP="00A01141">
            <w:pPr>
              <w:spacing w:after="0" w:line="240" w:lineRule="auto"/>
              <w:rPr>
                <w:b/>
                <w:bCs/>
                <w:sz w:val="20"/>
              </w:rPr>
            </w:pPr>
            <w:r>
              <w:rPr>
                <w:b/>
                <w:bCs/>
                <w:sz w:val="20"/>
              </w:rPr>
              <w:t>RAHİME YELİZ ÇELİK</w:t>
            </w:r>
          </w:p>
        </w:tc>
        <w:tc>
          <w:tcPr>
            <w:tcW w:w="2268" w:type="dxa"/>
            <w:shd w:val="clear" w:color="auto" w:fill="auto"/>
          </w:tcPr>
          <w:p w:rsidR="00380116" w:rsidRPr="00A01141" w:rsidRDefault="00380116" w:rsidP="00A01141">
            <w:pPr>
              <w:spacing w:after="0" w:line="240" w:lineRule="auto"/>
              <w:rPr>
                <w:sz w:val="20"/>
              </w:rPr>
            </w:pPr>
            <w:r w:rsidRPr="00A01141">
              <w:rPr>
                <w:sz w:val="20"/>
              </w:rPr>
              <w:t>ÖĞRETMEN</w:t>
            </w:r>
          </w:p>
        </w:tc>
        <w:tc>
          <w:tcPr>
            <w:tcW w:w="1985" w:type="dxa"/>
            <w:shd w:val="clear" w:color="auto" w:fill="auto"/>
          </w:tcPr>
          <w:p w:rsidR="00380116" w:rsidRPr="00A01141" w:rsidRDefault="006B45C2" w:rsidP="00A01141">
            <w:pPr>
              <w:spacing w:after="0" w:line="240" w:lineRule="auto"/>
              <w:rPr>
                <w:sz w:val="20"/>
              </w:rPr>
            </w:pPr>
            <w:r>
              <w:rPr>
                <w:sz w:val="20"/>
              </w:rPr>
              <w:t>Leyla BİLEM</w:t>
            </w:r>
          </w:p>
        </w:tc>
        <w:tc>
          <w:tcPr>
            <w:tcW w:w="2659" w:type="dxa"/>
            <w:shd w:val="clear" w:color="auto" w:fill="auto"/>
          </w:tcPr>
          <w:p w:rsidR="00380116" w:rsidRDefault="00380116" w:rsidP="00380116">
            <w:r w:rsidRPr="00A01141">
              <w:rPr>
                <w:sz w:val="20"/>
              </w:rPr>
              <w:t>ÖĞRETMEN</w:t>
            </w:r>
          </w:p>
        </w:tc>
      </w:tr>
      <w:tr w:rsidR="00A01141" w:rsidRPr="00A01141" w:rsidTr="00F0337F">
        <w:tc>
          <w:tcPr>
            <w:tcW w:w="2376" w:type="dxa"/>
            <w:shd w:val="clear" w:color="auto" w:fill="EAF1DD"/>
          </w:tcPr>
          <w:p w:rsidR="00380116" w:rsidRPr="00A01141" w:rsidRDefault="006B45C2" w:rsidP="00A01141">
            <w:pPr>
              <w:spacing w:after="0" w:line="240" w:lineRule="auto"/>
              <w:rPr>
                <w:b/>
                <w:bCs/>
                <w:sz w:val="20"/>
              </w:rPr>
            </w:pPr>
            <w:r>
              <w:rPr>
                <w:b/>
                <w:bCs/>
                <w:sz w:val="20"/>
              </w:rPr>
              <w:t>MEHMET ŞERİF DİNÇ</w:t>
            </w:r>
          </w:p>
        </w:tc>
        <w:tc>
          <w:tcPr>
            <w:tcW w:w="2268" w:type="dxa"/>
            <w:shd w:val="clear" w:color="auto" w:fill="EAF1DD"/>
          </w:tcPr>
          <w:p w:rsidR="00380116" w:rsidRPr="00A01141" w:rsidRDefault="00380116" w:rsidP="00A01141">
            <w:pPr>
              <w:spacing w:after="0" w:line="240" w:lineRule="auto"/>
              <w:rPr>
                <w:sz w:val="20"/>
              </w:rPr>
            </w:pPr>
            <w:r w:rsidRPr="00A01141">
              <w:rPr>
                <w:sz w:val="20"/>
              </w:rPr>
              <w:t>OKUL AİLE BİR. BŞK.</w:t>
            </w:r>
          </w:p>
        </w:tc>
        <w:tc>
          <w:tcPr>
            <w:tcW w:w="1985" w:type="dxa"/>
            <w:shd w:val="clear" w:color="auto" w:fill="EAF1DD"/>
          </w:tcPr>
          <w:p w:rsidR="00380116" w:rsidRPr="00A01141" w:rsidRDefault="006B45C2" w:rsidP="00A01141">
            <w:pPr>
              <w:spacing w:after="0" w:line="240" w:lineRule="auto"/>
              <w:rPr>
                <w:sz w:val="20"/>
              </w:rPr>
            </w:pPr>
            <w:r>
              <w:rPr>
                <w:sz w:val="20"/>
              </w:rPr>
              <w:t>Musa TAŞÇI</w:t>
            </w:r>
          </w:p>
        </w:tc>
        <w:tc>
          <w:tcPr>
            <w:tcW w:w="2659" w:type="dxa"/>
            <w:shd w:val="clear" w:color="auto" w:fill="EAF1DD"/>
          </w:tcPr>
          <w:p w:rsidR="00380116" w:rsidRDefault="008D398D" w:rsidP="00380116">
            <w:r>
              <w:rPr>
                <w:sz w:val="20"/>
              </w:rPr>
              <w:t>VELİ</w:t>
            </w:r>
          </w:p>
        </w:tc>
      </w:tr>
      <w:tr w:rsidR="00A01141" w:rsidRPr="00A01141" w:rsidTr="00F0337F">
        <w:tc>
          <w:tcPr>
            <w:tcW w:w="2376" w:type="dxa"/>
            <w:shd w:val="clear" w:color="auto" w:fill="auto"/>
          </w:tcPr>
          <w:p w:rsidR="00380116" w:rsidRPr="00A01141" w:rsidRDefault="006B45C2" w:rsidP="00A01141">
            <w:pPr>
              <w:spacing w:after="0" w:line="240" w:lineRule="auto"/>
              <w:rPr>
                <w:b/>
                <w:bCs/>
                <w:sz w:val="20"/>
              </w:rPr>
            </w:pPr>
            <w:r>
              <w:rPr>
                <w:b/>
                <w:bCs/>
                <w:sz w:val="20"/>
              </w:rPr>
              <w:t>MUSA TAŞÇI</w:t>
            </w:r>
          </w:p>
        </w:tc>
        <w:tc>
          <w:tcPr>
            <w:tcW w:w="2268" w:type="dxa"/>
            <w:shd w:val="clear" w:color="auto" w:fill="auto"/>
          </w:tcPr>
          <w:p w:rsidR="00380116" w:rsidRPr="00A01141" w:rsidRDefault="00380116" w:rsidP="00A01141">
            <w:pPr>
              <w:spacing w:after="0" w:line="240" w:lineRule="auto"/>
              <w:rPr>
                <w:sz w:val="20"/>
              </w:rPr>
            </w:pPr>
            <w:r w:rsidRPr="00A01141">
              <w:rPr>
                <w:sz w:val="20"/>
              </w:rPr>
              <w:t>BİR ÜYE</w:t>
            </w:r>
          </w:p>
        </w:tc>
        <w:tc>
          <w:tcPr>
            <w:tcW w:w="1985" w:type="dxa"/>
            <w:shd w:val="clear" w:color="auto" w:fill="auto"/>
          </w:tcPr>
          <w:p w:rsidR="00380116" w:rsidRPr="00A01141" w:rsidRDefault="006B45C2" w:rsidP="00A01141">
            <w:pPr>
              <w:spacing w:after="0" w:line="240" w:lineRule="auto"/>
              <w:rPr>
                <w:sz w:val="20"/>
              </w:rPr>
            </w:pPr>
            <w:r>
              <w:rPr>
                <w:sz w:val="20"/>
              </w:rPr>
              <w:t>Berdan SAVĞA</w:t>
            </w:r>
          </w:p>
        </w:tc>
        <w:tc>
          <w:tcPr>
            <w:tcW w:w="2659" w:type="dxa"/>
            <w:shd w:val="clear" w:color="auto" w:fill="auto"/>
          </w:tcPr>
          <w:p w:rsidR="00380116" w:rsidRDefault="008D398D" w:rsidP="00380116">
            <w:r>
              <w:rPr>
                <w:sz w:val="20"/>
              </w:rPr>
              <w:t>ÖĞRENCİ</w:t>
            </w:r>
          </w:p>
        </w:tc>
      </w:tr>
    </w:tbl>
    <w:p w:rsidR="000A1E7A" w:rsidRDefault="00C211F8" w:rsidP="000A1E7A">
      <w:pPr>
        <w:pStyle w:val="Balk1"/>
      </w:pPr>
      <w:r>
        <w:br w:type="page"/>
      </w:r>
      <w:bookmarkStart w:id="14" w:name="_Toc416085126"/>
      <w:bookmarkStart w:id="15" w:name="_Toc529519448"/>
      <w:bookmarkStart w:id="16" w:name="_Toc413592934"/>
    </w:p>
    <w:p w:rsidR="000A1E7A" w:rsidRDefault="000A1E7A" w:rsidP="000A1E7A">
      <w:pPr>
        <w:pStyle w:val="Balk1"/>
      </w:pPr>
    </w:p>
    <w:p w:rsidR="000A1E7A" w:rsidRDefault="000A1E7A" w:rsidP="000A1E7A">
      <w:pPr>
        <w:pStyle w:val="Balk1"/>
      </w:pPr>
    </w:p>
    <w:p w:rsidR="000A1E7A" w:rsidRDefault="000A1E7A" w:rsidP="000A1E7A">
      <w:pPr>
        <w:pStyle w:val="Balk1"/>
      </w:pPr>
    </w:p>
    <w:p w:rsidR="000A1E7A" w:rsidRDefault="000A1E7A" w:rsidP="000A1E7A">
      <w:pPr>
        <w:pStyle w:val="Balk1"/>
      </w:pPr>
    </w:p>
    <w:p w:rsidR="00F96E27" w:rsidRDefault="00DA7BA3" w:rsidP="000A1E7A">
      <w:pPr>
        <w:pStyle w:val="Balk1"/>
        <w:ind w:left="2124"/>
        <w:rPr>
          <w:sz w:val="96"/>
          <w:szCs w:val="96"/>
        </w:rPr>
      </w:pPr>
      <w:bookmarkStart w:id="17" w:name="_Toc534829215"/>
      <w:r w:rsidRPr="000A1E7A">
        <w:rPr>
          <w:sz w:val="96"/>
          <w:szCs w:val="96"/>
        </w:rPr>
        <w:t>BÖLÜM</w:t>
      </w:r>
      <w:r w:rsidR="008F6E2A" w:rsidRPr="000A1E7A">
        <w:rPr>
          <w:sz w:val="96"/>
          <w:szCs w:val="96"/>
        </w:rPr>
        <w:t xml:space="preserve"> II</w:t>
      </w:r>
      <w:bookmarkStart w:id="18" w:name="_Toc416085127"/>
      <w:bookmarkStart w:id="19" w:name="_Toc529519449"/>
      <w:bookmarkEnd w:id="14"/>
      <w:bookmarkEnd w:id="15"/>
      <w:bookmarkEnd w:id="17"/>
    </w:p>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55706A" w:rsidRDefault="0055706A" w:rsidP="000A1E7A"/>
    <w:p w:rsidR="0055706A" w:rsidRDefault="0055706A" w:rsidP="000A1E7A"/>
    <w:p w:rsidR="000A1E7A" w:rsidRDefault="000A1E7A" w:rsidP="000A1E7A"/>
    <w:p w:rsidR="00DC63FC" w:rsidRDefault="00DC63FC" w:rsidP="000A1E7A"/>
    <w:p w:rsidR="00DC63FC" w:rsidRDefault="00DC63FC" w:rsidP="000A1E7A"/>
    <w:p w:rsidR="000A1E7A" w:rsidRPr="000A1E7A" w:rsidRDefault="000A1E7A" w:rsidP="000A1E7A"/>
    <w:p w:rsidR="009272EF" w:rsidRPr="007169F4" w:rsidRDefault="009272EF" w:rsidP="000A1E7A">
      <w:pPr>
        <w:pStyle w:val="Balk1"/>
        <w:spacing w:before="0" w:after="0"/>
      </w:pPr>
      <w:bookmarkStart w:id="20" w:name="_Toc534829216"/>
      <w:r w:rsidRPr="007169F4">
        <w:lastRenderedPageBreak/>
        <w:t>DURUM ANALİZİ</w:t>
      </w:r>
      <w:bookmarkEnd w:id="16"/>
      <w:bookmarkEnd w:id="18"/>
      <w:bookmarkEnd w:id="19"/>
      <w:bookmarkEnd w:id="20"/>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1" w:name="_Toc416085128"/>
      <w:bookmarkEnd w:id="11"/>
    </w:p>
    <w:p w:rsidR="00D869F3" w:rsidRPr="00B162EF" w:rsidRDefault="001D2BEC" w:rsidP="000A1E7A">
      <w:pPr>
        <w:pStyle w:val="Balk1"/>
        <w:spacing w:before="0" w:after="0"/>
        <w:jc w:val="both"/>
      </w:pPr>
      <w:bookmarkStart w:id="22" w:name="_Toc534829217"/>
      <w:bookmarkEnd w:id="21"/>
      <w:r w:rsidRPr="00B162EF">
        <w:t>Okulun Kısa Tanıtımı</w:t>
      </w:r>
      <w:bookmarkEnd w:id="22"/>
      <w:r w:rsidR="00373590" w:rsidRPr="00B162EF">
        <w:t xml:space="preserve"> </w:t>
      </w:r>
    </w:p>
    <w:p w:rsidR="006B45C2" w:rsidRDefault="006B45C2" w:rsidP="006B45C2">
      <w:pPr>
        <w:spacing w:before="240" w:line="360" w:lineRule="auto"/>
        <w:jc w:val="both"/>
        <w:rPr>
          <w:rFonts w:ascii="Times New Roman" w:hAnsi="Times New Roman"/>
          <w:color w:val="000000" w:themeColor="text1"/>
          <w:szCs w:val="24"/>
        </w:rPr>
      </w:pPr>
      <w:bookmarkStart w:id="23" w:name="_Toc416085130"/>
      <w:r>
        <w:rPr>
          <w:rFonts w:ascii="Times New Roman" w:hAnsi="Times New Roman"/>
          <w:color w:val="000000" w:themeColor="text1"/>
          <w:szCs w:val="24"/>
        </w:rPr>
        <w:t>Okulumuz 2013 yılında yapımına başlamıştır. Anaokulu olarak dizayn edilen okulumuz:daha sonra ihtiyaca cevaben ilkokuluna çevrilmiştir.2014/2015 eğitim yılı okulumuzun ilk eğitim-öğretim yılıdır.7 derslik olan okulumuz 2018 yılında Müdür odasının dersliğe çevirilmesi sonra 8 dersliğe çıkarılmıştır.</w:t>
      </w:r>
    </w:p>
    <w:p w:rsidR="00563898" w:rsidRDefault="00563898" w:rsidP="00B162EF">
      <w:pPr>
        <w:pStyle w:val="Balk1"/>
      </w:pPr>
    </w:p>
    <w:p w:rsidR="00563898" w:rsidRDefault="00563898" w:rsidP="00B162EF">
      <w:pPr>
        <w:pStyle w:val="Balk1"/>
      </w:pPr>
    </w:p>
    <w:p w:rsidR="00563898" w:rsidRDefault="00563898" w:rsidP="00B162EF">
      <w:pPr>
        <w:pStyle w:val="Balk1"/>
      </w:pPr>
    </w:p>
    <w:p w:rsidR="00563898" w:rsidRDefault="00563898" w:rsidP="00563898"/>
    <w:p w:rsidR="00563898" w:rsidRDefault="00563898" w:rsidP="00563898"/>
    <w:p w:rsidR="00563898" w:rsidRDefault="00563898" w:rsidP="00563898"/>
    <w:p w:rsidR="00563898" w:rsidRDefault="00563898" w:rsidP="00563898"/>
    <w:p w:rsidR="00563898" w:rsidRDefault="00563898" w:rsidP="00B162EF">
      <w:pPr>
        <w:pStyle w:val="Balk1"/>
        <w:rPr>
          <w:rFonts w:eastAsia="Times New Roman"/>
          <w:b w:val="0"/>
          <w:color w:val="auto"/>
          <w:sz w:val="24"/>
          <w:szCs w:val="21"/>
        </w:rPr>
      </w:pPr>
    </w:p>
    <w:p w:rsidR="00563898" w:rsidRDefault="00563898" w:rsidP="00563898"/>
    <w:p w:rsidR="0055706A" w:rsidRDefault="0055706A" w:rsidP="00563898"/>
    <w:p w:rsidR="0055706A" w:rsidRDefault="0055706A" w:rsidP="00563898"/>
    <w:p w:rsidR="0055706A" w:rsidRPr="00563898" w:rsidRDefault="0055706A" w:rsidP="00563898"/>
    <w:p w:rsidR="005A665E" w:rsidRDefault="002D155D" w:rsidP="00B162EF">
      <w:pPr>
        <w:pStyle w:val="Balk1"/>
      </w:pPr>
      <w:bookmarkStart w:id="24" w:name="_Toc534829218"/>
      <w:r w:rsidRPr="00703519">
        <w:lastRenderedPageBreak/>
        <w:t>Okulun Mevcut Durumu</w:t>
      </w:r>
      <w:r w:rsidR="00E63125" w:rsidRPr="00703519">
        <w:t>: Temel İstatistikler</w:t>
      </w:r>
      <w:bookmarkEnd w:id="24"/>
    </w:p>
    <w:p w:rsidR="00665D7A" w:rsidRPr="00665D7A" w:rsidRDefault="00665D7A" w:rsidP="00665D7A">
      <w:r>
        <w:t>Bu bölümde, okulumuzun temel istatistiksel verileri yer almaktadır.</w:t>
      </w:r>
    </w:p>
    <w:p w:rsidR="00A07F48" w:rsidRPr="00F81A0F" w:rsidRDefault="00A07F48" w:rsidP="00124CE8">
      <w:pPr>
        <w:pStyle w:val="Balk1"/>
        <w:spacing w:before="0" w:after="0"/>
      </w:pPr>
      <w:bookmarkStart w:id="25" w:name="_Toc534829219"/>
      <w:r w:rsidRPr="00F81A0F">
        <w:t>Okul Künyesi</w:t>
      </w:r>
      <w:bookmarkEnd w:id="25"/>
    </w:p>
    <w:bookmarkEnd w:id="23"/>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33"/>
        <w:gridCol w:w="1003"/>
        <w:gridCol w:w="975"/>
        <w:gridCol w:w="1274"/>
        <w:gridCol w:w="1151"/>
        <w:gridCol w:w="1419"/>
        <w:gridCol w:w="810"/>
        <w:gridCol w:w="130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E76526">
            <w:pPr>
              <w:rPr>
                <w:b/>
                <w:bCs/>
              </w:rPr>
            </w:pPr>
            <w:r w:rsidRPr="00380779">
              <w:rPr>
                <w:b/>
                <w:bCs/>
              </w:rPr>
              <w:t xml:space="preserve">İli: </w:t>
            </w:r>
            <w:r w:rsidR="00E76526">
              <w:rPr>
                <w:b/>
                <w:bCs/>
              </w:rPr>
              <w:t>BATMAN</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E76526">
            <w:pPr>
              <w:rPr>
                <w:b/>
                <w:bCs/>
              </w:rPr>
            </w:pPr>
            <w:r w:rsidRPr="00380779">
              <w:rPr>
                <w:b/>
                <w:bCs/>
              </w:rPr>
              <w:t>İ</w:t>
            </w:r>
            <w:r w:rsidR="00A07F48" w:rsidRPr="00380779">
              <w:rPr>
                <w:b/>
                <w:bCs/>
              </w:rPr>
              <w:t xml:space="preserve">lçesi: </w:t>
            </w:r>
            <w:r w:rsidR="00E76526">
              <w:rPr>
                <w:b/>
                <w:bCs/>
              </w:rPr>
              <w:t>MERKEZ</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E76526" w:rsidRDefault="00E76526" w:rsidP="00A07F48">
            <w:pPr>
              <w:rPr>
                <w:sz w:val="20"/>
              </w:rPr>
            </w:pPr>
            <w:r w:rsidRPr="00E76526">
              <w:rPr>
                <w:b/>
                <w:bCs/>
                <w:sz w:val="20"/>
              </w:rPr>
              <w:t>KORİK MAH. 3948 SK. ÇAMLITEPE2 İLK OKULU BLOK NO 18 İÇ KAPI NO 1 MERKEZ / BATMAN</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gridSpan w:val="2"/>
            <w:shd w:val="clear" w:color="auto" w:fill="EAF1DD"/>
          </w:tcPr>
          <w:p w:rsidR="00A5694F" w:rsidRPr="00380779" w:rsidRDefault="00E76526" w:rsidP="00A07F48">
            <w:pPr>
              <w:rPr>
                <w:sz w:val="20"/>
              </w:rPr>
            </w:pPr>
            <w:r w:rsidRPr="00E76526">
              <w:rPr>
                <w:sz w:val="20"/>
              </w:rPr>
              <w:t>https://www.google.com/maps/place/%C3%87aml%C4%B1tepe+2+%C4%B0lkokulu/@37.8849597,41.1665577,15z/data=!4m5!3m4!1s0x0:0xd26d58977d7b4107!8m2!3d37.8849597!4d41.1665577</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E76526" w:rsidP="00A07F48">
            <w:pPr>
              <w:rPr>
                <w:sz w:val="20"/>
              </w:rPr>
            </w:pPr>
            <w:r>
              <w:rPr>
                <w:rFonts w:ascii="Times New Roman" w:hAnsi="Times New Roman"/>
                <w:szCs w:val="24"/>
              </w:rPr>
              <w:t>04882212930</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A5694F" w:rsidP="00A07F48">
            <w:pPr>
              <w:rPr>
                <w:sz w:val="20"/>
              </w:rPr>
            </w:pP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r w:rsidRPr="00380779">
              <w:rPr>
                <w:b/>
                <w:bCs/>
                <w:sz w:val="20"/>
              </w:rPr>
              <w:t>e- Posta Adresi:</w:t>
            </w:r>
          </w:p>
        </w:tc>
        <w:tc>
          <w:tcPr>
            <w:tcW w:w="1774" w:type="pct"/>
            <w:gridSpan w:val="3"/>
            <w:shd w:val="clear" w:color="auto" w:fill="EAF1DD"/>
          </w:tcPr>
          <w:p w:rsidR="009436C8" w:rsidRPr="00380779" w:rsidRDefault="00E76526" w:rsidP="00A07F48">
            <w:pPr>
              <w:rPr>
                <w:b/>
                <w:sz w:val="20"/>
              </w:rPr>
            </w:pPr>
            <w:r>
              <w:rPr>
                <w:sz w:val="20"/>
              </w:rPr>
              <w:t>759204@meb.k12.tr</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380779" w:rsidRDefault="00E76526" w:rsidP="00A07F48">
            <w:pPr>
              <w:rPr>
                <w:sz w:val="20"/>
              </w:rPr>
            </w:pPr>
            <w:r>
              <w:rPr>
                <w:rFonts w:ascii="Times New Roman" w:hAnsi="Times New Roman"/>
                <w:szCs w:val="24"/>
              </w:rPr>
              <w:t>http://759204meb.k12.tr</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Pr="00380779" w:rsidRDefault="00E76526" w:rsidP="00A07F48">
            <w:pPr>
              <w:rPr>
                <w:b/>
                <w:sz w:val="20"/>
              </w:rPr>
            </w:pPr>
            <w:r>
              <w:rPr>
                <w:b/>
                <w:sz w:val="20"/>
              </w:rPr>
              <w:t>759204</w:t>
            </w: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E76526" w:rsidP="00A07F48">
            <w:pPr>
              <w:rPr>
                <w:sz w:val="20"/>
              </w:rPr>
            </w:pPr>
            <w:r>
              <w:rPr>
                <w:sz w:val="20"/>
              </w:rPr>
              <w:t>Tam Gün</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Tarihi : </w:t>
            </w:r>
            <w:r w:rsidR="00E76526">
              <w:rPr>
                <w:b/>
                <w:bCs/>
                <w:sz w:val="20"/>
              </w:rPr>
              <w:t>2013</w:t>
            </w:r>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shd w:val="clear" w:color="auto" w:fill="EAF1DD"/>
          </w:tcPr>
          <w:p w:rsidR="005D5792" w:rsidRPr="00380779" w:rsidRDefault="00E76526" w:rsidP="00A5694F">
            <w:pPr>
              <w:rPr>
                <w:sz w:val="20"/>
              </w:rPr>
            </w:pPr>
            <w:r>
              <w:rPr>
                <w:sz w:val="20"/>
              </w:rPr>
              <w:t>14</w:t>
            </w: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E76526" w:rsidP="00A5694F">
            <w:pPr>
              <w:rPr>
                <w:sz w:val="20"/>
              </w:rPr>
            </w:pPr>
            <w:r>
              <w:rPr>
                <w:sz w:val="20"/>
              </w:rPr>
              <w:t>108</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9D0A97" w:rsidP="00A5694F">
            <w:pPr>
              <w:rPr>
                <w:sz w:val="20"/>
              </w:rPr>
            </w:pPr>
            <w:r>
              <w:rPr>
                <w:sz w:val="20"/>
              </w:rPr>
              <w:t>3</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E76526" w:rsidP="00A5694F">
            <w:pPr>
              <w:rPr>
                <w:sz w:val="20"/>
              </w:rPr>
            </w:pPr>
            <w:r>
              <w:rPr>
                <w:sz w:val="20"/>
              </w:rPr>
              <w:t>133</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E76526" w:rsidP="00A5694F">
            <w:pPr>
              <w:rPr>
                <w:sz w:val="20"/>
              </w:rPr>
            </w:pPr>
            <w:r>
              <w:rPr>
                <w:sz w:val="20"/>
              </w:rPr>
              <w:t>4</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E76526" w:rsidP="00A5694F">
            <w:pPr>
              <w:rPr>
                <w:sz w:val="20"/>
              </w:rPr>
            </w:pPr>
            <w:r>
              <w:rPr>
                <w:sz w:val="20"/>
              </w:rPr>
              <w:t>241</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E76526" w:rsidP="00A5694F">
            <w:pPr>
              <w:rPr>
                <w:sz w:val="20"/>
              </w:rPr>
            </w:pPr>
            <w:r>
              <w:rPr>
                <w:sz w:val="20"/>
              </w:rPr>
              <w:t>8</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t>Derslik Başına Düşen Öğrenci Sayısı</w:t>
            </w:r>
          </w:p>
        </w:tc>
        <w:tc>
          <w:tcPr>
            <w:tcW w:w="695" w:type="pct"/>
            <w:shd w:val="clear" w:color="auto" w:fill="EAF1DD"/>
          </w:tcPr>
          <w:p w:rsidR="00581C99" w:rsidRPr="00380779" w:rsidRDefault="00581C99" w:rsidP="00A5694F">
            <w:pPr>
              <w:rPr>
                <w:sz w:val="20"/>
              </w:rPr>
            </w:pPr>
            <w:r w:rsidRPr="00380779">
              <w:rPr>
                <w:sz w:val="20"/>
              </w:rPr>
              <w:t>:</w:t>
            </w:r>
            <w:r w:rsidR="00E76526">
              <w:rPr>
                <w:sz w:val="20"/>
              </w:rPr>
              <w:t>30</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A5694F">
            <w:pPr>
              <w:rPr>
                <w:sz w:val="20"/>
              </w:rPr>
            </w:pPr>
            <w:r w:rsidRPr="00380779">
              <w:rPr>
                <w:sz w:val="20"/>
              </w:rPr>
              <w:t>:</w:t>
            </w:r>
            <w:r w:rsidR="00E76526">
              <w:rPr>
                <w:sz w:val="20"/>
              </w:rPr>
              <w:t>30</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E76526">
              <w:rPr>
                <w:sz w:val="20"/>
              </w:rPr>
              <w:t>30</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E76526">
              <w:rPr>
                <w:sz w:val="20"/>
              </w:rPr>
              <w:t>3</w:t>
            </w:r>
          </w:p>
        </w:tc>
      </w:tr>
      <w:tr w:rsidR="00380779" w:rsidRPr="00A47F2F" w:rsidTr="00380779">
        <w:trPr>
          <w:trHeight w:val="20"/>
        </w:trPr>
        <w:tc>
          <w:tcPr>
            <w:tcW w:w="1752" w:type="pct"/>
            <w:gridSpan w:val="3"/>
            <w:shd w:val="clear" w:color="auto" w:fill="EAF1DD"/>
            <w:noWrap/>
          </w:tcPr>
          <w:p w:rsidR="00581C99" w:rsidRPr="0077147F" w:rsidRDefault="00533426" w:rsidP="00521F02">
            <w:pPr>
              <w:rPr>
                <w:bCs/>
                <w:sz w:val="20"/>
              </w:rPr>
            </w:pPr>
            <w:r w:rsidRPr="0077147F">
              <w:rPr>
                <w:bCs/>
                <w:sz w:val="20"/>
              </w:rPr>
              <w:t>Öğrenci Başına Düşen Toplam Gider Miktarı</w:t>
            </w:r>
          </w:p>
        </w:tc>
        <w:tc>
          <w:tcPr>
            <w:tcW w:w="695" w:type="pct"/>
            <w:shd w:val="clear" w:color="auto" w:fill="EAF1DD"/>
          </w:tcPr>
          <w:p w:rsidR="00581C99" w:rsidRPr="00380779" w:rsidRDefault="00322DA8" w:rsidP="00A5694F">
            <w:pPr>
              <w:rPr>
                <w:sz w:val="20"/>
              </w:rPr>
            </w:pPr>
            <w:r>
              <w:rPr>
                <w:sz w:val="20"/>
              </w:rPr>
              <w:t>2 TL</w:t>
            </w:r>
          </w:p>
        </w:tc>
        <w:tc>
          <w:tcPr>
            <w:tcW w:w="1844" w:type="pct"/>
            <w:gridSpan w:val="3"/>
            <w:shd w:val="clear" w:color="auto" w:fill="EAF1DD"/>
            <w:noWrap/>
          </w:tcPr>
          <w:p w:rsidR="00581C99" w:rsidRPr="00380779" w:rsidRDefault="00533426" w:rsidP="00A5694F">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Pr="00380779" w:rsidRDefault="00E76526" w:rsidP="00A5694F">
            <w:pPr>
              <w:rPr>
                <w:sz w:val="20"/>
              </w:rPr>
            </w:pPr>
            <w:r>
              <w:rPr>
                <w:sz w:val="20"/>
              </w:rPr>
              <w:t>4</w:t>
            </w:r>
          </w:p>
        </w:tc>
      </w:tr>
    </w:tbl>
    <w:p w:rsidR="00E76526" w:rsidRDefault="00E76526" w:rsidP="00E63125">
      <w:pPr>
        <w:rPr>
          <w:sz w:val="20"/>
        </w:rPr>
      </w:pPr>
    </w:p>
    <w:p w:rsidR="0055706A" w:rsidRDefault="0055706A" w:rsidP="00E63125"/>
    <w:p w:rsidR="00E76526" w:rsidRDefault="00E76526" w:rsidP="00E63125"/>
    <w:p w:rsidR="00E67FCA" w:rsidRPr="00F81A0F" w:rsidRDefault="00E67FCA" w:rsidP="00E504CC">
      <w:pPr>
        <w:pStyle w:val="Balk1"/>
        <w:spacing w:before="0" w:after="0"/>
      </w:pPr>
      <w:bookmarkStart w:id="26" w:name="_Toc534829220"/>
      <w:r w:rsidRPr="00F81A0F">
        <w:t>Çalışan Bilgileri</w:t>
      </w:r>
      <w:bookmarkEnd w:id="26"/>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493"/>
        <w:gridCol w:w="1583"/>
        <w:gridCol w:w="1588"/>
        <w:gridCol w:w="1624"/>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pPr>
              <w:rPr>
                <w:bCs/>
              </w:rPr>
            </w:pPr>
            <w:r w:rsidRPr="00703519">
              <w:rPr>
                <w:bCs/>
              </w:rPr>
              <w:t>Okul Müdürü ve Müdür Yardımcısı</w:t>
            </w:r>
          </w:p>
        </w:tc>
        <w:tc>
          <w:tcPr>
            <w:tcW w:w="1768" w:type="dxa"/>
            <w:shd w:val="clear" w:color="auto" w:fill="EAF1DD"/>
          </w:tcPr>
          <w:p w:rsidR="00533426" w:rsidRPr="00380779" w:rsidRDefault="00E76526">
            <w:pPr>
              <w:rPr>
                <w:b/>
              </w:rPr>
            </w:pPr>
            <w:r>
              <w:rPr>
                <w:b/>
              </w:rPr>
              <w:t>2</w:t>
            </w:r>
          </w:p>
        </w:tc>
        <w:tc>
          <w:tcPr>
            <w:tcW w:w="1768" w:type="dxa"/>
            <w:shd w:val="clear" w:color="auto" w:fill="EAF1DD"/>
          </w:tcPr>
          <w:p w:rsidR="00533426" w:rsidRPr="00380779" w:rsidRDefault="00E76526">
            <w:pPr>
              <w:rPr>
                <w:b/>
              </w:rPr>
            </w:pPr>
            <w:r>
              <w:rPr>
                <w:b/>
              </w:rPr>
              <w:t>-</w:t>
            </w:r>
          </w:p>
        </w:tc>
        <w:tc>
          <w:tcPr>
            <w:tcW w:w="1768" w:type="dxa"/>
            <w:shd w:val="clear" w:color="auto" w:fill="EAF1DD"/>
          </w:tcPr>
          <w:p w:rsidR="00533426" w:rsidRPr="00380779" w:rsidRDefault="00E76526">
            <w:pPr>
              <w:rPr>
                <w:b/>
              </w:rPr>
            </w:pPr>
            <w:r>
              <w:rPr>
                <w:b/>
              </w:rPr>
              <w:t>2</w:t>
            </w:r>
          </w:p>
        </w:tc>
      </w:tr>
      <w:tr w:rsidR="00380779" w:rsidRPr="00380779" w:rsidTr="00085E25">
        <w:trPr>
          <w:trHeight w:val="396"/>
        </w:trPr>
        <w:tc>
          <w:tcPr>
            <w:tcW w:w="5304" w:type="dxa"/>
            <w:shd w:val="clear" w:color="auto" w:fill="auto"/>
          </w:tcPr>
          <w:p w:rsidR="00533426" w:rsidRPr="00703519" w:rsidRDefault="00533426">
            <w:pPr>
              <w:rPr>
                <w:bCs/>
              </w:rPr>
            </w:pPr>
            <w:r w:rsidRPr="00703519">
              <w:rPr>
                <w:bCs/>
              </w:rPr>
              <w:t>Sınıf Öğretmeni</w:t>
            </w:r>
          </w:p>
        </w:tc>
        <w:tc>
          <w:tcPr>
            <w:tcW w:w="1768" w:type="dxa"/>
            <w:shd w:val="clear" w:color="auto" w:fill="auto"/>
          </w:tcPr>
          <w:p w:rsidR="00533426" w:rsidRPr="00380779" w:rsidRDefault="009779E7">
            <w:pPr>
              <w:rPr>
                <w:b/>
              </w:rPr>
            </w:pPr>
            <w:r>
              <w:rPr>
                <w:b/>
              </w:rPr>
              <w:t>5</w:t>
            </w:r>
          </w:p>
        </w:tc>
        <w:tc>
          <w:tcPr>
            <w:tcW w:w="1768" w:type="dxa"/>
            <w:shd w:val="clear" w:color="auto" w:fill="auto"/>
          </w:tcPr>
          <w:p w:rsidR="00533426" w:rsidRPr="00380779" w:rsidRDefault="009779E7">
            <w:pPr>
              <w:rPr>
                <w:b/>
              </w:rPr>
            </w:pPr>
            <w:r>
              <w:rPr>
                <w:b/>
              </w:rPr>
              <w:t>3</w:t>
            </w:r>
          </w:p>
        </w:tc>
        <w:tc>
          <w:tcPr>
            <w:tcW w:w="1768" w:type="dxa"/>
            <w:shd w:val="clear" w:color="auto" w:fill="auto"/>
          </w:tcPr>
          <w:p w:rsidR="00533426" w:rsidRPr="00380779" w:rsidRDefault="009779E7">
            <w:pPr>
              <w:rPr>
                <w:b/>
              </w:rPr>
            </w:pPr>
            <w:r>
              <w:rPr>
                <w:b/>
              </w:rPr>
              <w:t>8</w:t>
            </w:r>
          </w:p>
        </w:tc>
      </w:tr>
      <w:tr w:rsidR="00380779" w:rsidRPr="00380779" w:rsidTr="00085E25">
        <w:trPr>
          <w:trHeight w:val="432"/>
        </w:trPr>
        <w:tc>
          <w:tcPr>
            <w:tcW w:w="5304" w:type="dxa"/>
            <w:shd w:val="clear" w:color="auto" w:fill="EAF1DD"/>
          </w:tcPr>
          <w:p w:rsidR="00533426" w:rsidRPr="00703519" w:rsidRDefault="00533426">
            <w:pPr>
              <w:rPr>
                <w:bCs/>
              </w:rPr>
            </w:pPr>
            <w:r w:rsidRPr="00703519">
              <w:rPr>
                <w:bCs/>
              </w:rPr>
              <w:t>Branş Öğretmeni</w:t>
            </w:r>
          </w:p>
        </w:tc>
        <w:tc>
          <w:tcPr>
            <w:tcW w:w="1768" w:type="dxa"/>
            <w:shd w:val="clear" w:color="auto" w:fill="EAF1DD"/>
          </w:tcPr>
          <w:p w:rsidR="00533426" w:rsidRPr="00380779" w:rsidRDefault="00E76526">
            <w:pPr>
              <w:rPr>
                <w:b/>
              </w:rPr>
            </w:pPr>
            <w:r>
              <w:rPr>
                <w:b/>
              </w:rPr>
              <w:t>-</w:t>
            </w:r>
          </w:p>
        </w:tc>
        <w:tc>
          <w:tcPr>
            <w:tcW w:w="1768" w:type="dxa"/>
            <w:shd w:val="clear" w:color="auto" w:fill="EAF1DD"/>
          </w:tcPr>
          <w:p w:rsidR="00533426" w:rsidRPr="00380779" w:rsidRDefault="00E76526">
            <w:pPr>
              <w:rPr>
                <w:b/>
              </w:rPr>
            </w:pPr>
            <w:r>
              <w:rPr>
                <w:b/>
              </w:rPr>
              <w:t>-</w:t>
            </w:r>
          </w:p>
        </w:tc>
        <w:tc>
          <w:tcPr>
            <w:tcW w:w="1768" w:type="dxa"/>
            <w:shd w:val="clear" w:color="auto" w:fill="EAF1DD"/>
          </w:tcPr>
          <w:p w:rsidR="00533426" w:rsidRPr="00380779" w:rsidRDefault="00E76526">
            <w:pPr>
              <w:rPr>
                <w:b/>
              </w:rPr>
            </w:pPr>
            <w:r>
              <w:rPr>
                <w:b/>
              </w:rPr>
              <w:t>-</w:t>
            </w:r>
          </w:p>
        </w:tc>
      </w:tr>
      <w:tr w:rsidR="00380779" w:rsidRPr="00380779" w:rsidTr="00380779">
        <w:tc>
          <w:tcPr>
            <w:tcW w:w="5304" w:type="dxa"/>
            <w:shd w:val="clear" w:color="auto" w:fill="auto"/>
          </w:tcPr>
          <w:p w:rsidR="00533426" w:rsidRPr="00703519" w:rsidRDefault="00533426">
            <w:pPr>
              <w:rPr>
                <w:bCs/>
              </w:rPr>
            </w:pPr>
            <w:r w:rsidRPr="00703519">
              <w:rPr>
                <w:bCs/>
              </w:rPr>
              <w:t>Rehber Öğretmen</w:t>
            </w:r>
          </w:p>
        </w:tc>
        <w:tc>
          <w:tcPr>
            <w:tcW w:w="1768" w:type="dxa"/>
            <w:shd w:val="clear" w:color="auto" w:fill="auto"/>
          </w:tcPr>
          <w:p w:rsidR="00533426" w:rsidRPr="00380779" w:rsidRDefault="00E76526">
            <w:pPr>
              <w:rPr>
                <w:b/>
              </w:rPr>
            </w:pPr>
            <w:r>
              <w:rPr>
                <w:b/>
              </w:rPr>
              <w:t>-</w:t>
            </w:r>
          </w:p>
        </w:tc>
        <w:tc>
          <w:tcPr>
            <w:tcW w:w="1768" w:type="dxa"/>
            <w:shd w:val="clear" w:color="auto" w:fill="auto"/>
          </w:tcPr>
          <w:p w:rsidR="00533426" w:rsidRPr="00380779" w:rsidRDefault="00E76526">
            <w:pPr>
              <w:rPr>
                <w:b/>
              </w:rPr>
            </w:pPr>
            <w:r>
              <w:rPr>
                <w:b/>
              </w:rPr>
              <w:t>-</w:t>
            </w:r>
          </w:p>
        </w:tc>
        <w:tc>
          <w:tcPr>
            <w:tcW w:w="1768" w:type="dxa"/>
            <w:shd w:val="clear" w:color="auto" w:fill="auto"/>
          </w:tcPr>
          <w:p w:rsidR="00533426" w:rsidRPr="00380779" w:rsidRDefault="00E76526">
            <w:pPr>
              <w:rPr>
                <w:b/>
              </w:rPr>
            </w:pPr>
            <w:r>
              <w:rPr>
                <w:b/>
              </w:rPr>
              <w:t>-</w:t>
            </w:r>
          </w:p>
        </w:tc>
      </w:tr>
      <w:tr w:rsidR="00380779" w:rsidRPr="00380779" w:rsidTr="00380779">
        <w:tc>
          <w:tcPr>
            <w:tcW w:w="5304" w:type="dxa"/>
            <w:shd w:val="clear" w:color="auto" w:fill="EAF1DD"/>
          </w:tcPr>
          <w:p w:rsidR="00533426" w:rsidRPr="00703519" w:rsidRDefault="00533426" w:rsidP="00E67FCA">
            <w:pPr>
              <w:rPr>
                <w:bCs/>
              </w:rPr>
            </w:pPr>
            <w:r w:rsidRPr="00703519">
              <w:rPr>
                <w:bCs/>
              </w:rPr>
              <w:t>İdari Personel</w:t>
            </w:r>
          </w:p>
        </w:tc>
        <w:tc>
          <w:tcPr>
            <w:tcW w:w="1768" w:type="dxa"/>
            <w:shd w:val="clear" w:color="auto" w:fill="EAF1DD"/>
          </w:tcPr>
          <w:p w:rsidR="00533426" w:rsidRPr="00380779" w:rsidRDefault="00E76526" w:rsidP="00533426">
            <w:pPr>
              <w:rPr>
                <w:b/>
              </w:rPr>
            </w:pPr>
            <w:r>
              <w:rPr>
                <w:b/>
              </w:rPr>
              <w:t>2</w:t>
            </w:r>
          </w:p>
        </w:tc>
        <w:tc>
          <w:tcPr>
            <w:tcW w:w="1768" w:type="dxa"/>
            <w:shd w:val="clear" w:color="auto" w:fill="EAF1DD"/>
          </w:tcPr>
          <w:p w:rsidR="00533426" w:rsidRPr="00380779" w:rsidRDefault="00E76526" w:rsidP="00533426">
            <w:pPr>
              <w:rPr>
                <w:b/>
              </w:rPr>
            </w:pPr>
            <w:r>
              <w:rPr>
                <w:b/>
              </w:rPr>
              <w:t>-</w:t>
            </w:r>
          </w:p>
        </w:tc>
        <w:tc>
          <w:tcPr>
            <w:tcW w:w="1768" w:type="dxa"/>
            <w:shd w:val="clear" w:color="auto" w:fill="EAF1DD"/>
          </w:tcPr>
          <w:p w:rsidR="00533426" w:rsidRPr="00380779" w:rsidRDefault="00E76526" w:rsidP="00533426">
            <w:pPr>
              <w:rPr>
                <w:b/>
              </w:rPr>
            </w:pPr>
            <w:r>
              <w:rPr>
                <w:b/>
              </w:rPr>
              <w:t>2</w:t>
            </w:r>
          </w:p>
        </w:tc>
      </w:tr>
      <w:tr w:rsidR="00380779" w:rsidRPr="00380779" w:rsidTr="00085E25">
        <w:trPr>
          <w:trHeight w:val="356"/>
        </w:trPr>
        <w:tc>
          <w:tcPr>
            <w:tcW w:w="5304" w:type="dxa"/>
            <w:shd w:val="clear" w:color="auto" w:fill="auto"/>
          </w:tcPr>
          <w:p w:rsidR="00533426" w:rsidRPr="00703519" w:rsidRDefault="00533426" w:rsidP="00E67FCA">
            <w:pPr>
              <w:rPr>
                <w:bCs/>
              </w:rPr>
            </w:pPr>
            <w:r w:rsidRPr="00703519">
              <w:rPr>
                <w:bCs/>
              </w:rPr>
              <w:t>Yardımcı Personel</w:t>
            </w:r>
          </w:p>
        </w:tc>
        <w:tc>
          <w:tcPr>
            <w:tcW w:w="1768" w:type="dxa"/>
            <w:shd w:val="clear" w:color="auto" w:fill="auto"/>
          </w:tcPr>
          <w:p w:rsidR="00533426" w:rsidRPr="00380779" w:rsidRDefault="00E76526" w:rsidP="00533426">
            <w:pPr>
              <w:rPr>
                <w:b/>
              </w:rPr>
            </w:pPr>
            <w:r>
              <w:rPr>
                <w:b/>
              </w:rPr>
              <w:t>4</w:t>
            </w:r>
          </w:p>
        </w:tc>
        <w:tc>
          <w:tcPr>
            <w:tcW w:w="1768" w:type="dxa"/>
            <w:shd w:val="clear" w:color="auto" w:fill="auto"/>
          </w:tcPr>
          <w:p w:rsidR="00533426" w:rsidRPr="00380779" w:rsidRDefault="00E76526" w:rsidP="00533426">
            <w:pPr>
              <w:rPr>
                <w:b/>
              </w:rPr>
            </w:pPr>
            <w:r>
              <w:rPr>
                <w:b/>
              </w:rPr>
              <w:t>-</w:t>
            </w:r>
          </w:p>
        </w:tc>
        <w:tc>
          <w:tcPr>
            <w:tcW w:w="1768" w:type="dxa"/>
            <w:shd w:val="clear" w:color="auto" w:fill="auto"/>
          </w:tcPr>
          <w:p w:rsidR="00533426" w:rsidRPr="00380779" w:rsidRDefault="00E76526" w:rsidP="00533426">
            <w:pPr>
              <w:rPr>
                <w:b/>
              </w:rPr>
            </w:pPr>
            <w:r>
              <w:rPr>
                <w:b/>
              </w:rPr>
              <w:t>4</w:t>
            </w:r>
          </w:p>
        </w:tc>
      </w:tr>
      <w:tr w:rsidR="00380779" w:rsidRPr="00380779" w:rsidTr="00085E25">
        <w:trPr>
          <w:trHeight w:val="378"/>
        </w:trPr>
        <w:tc>
          <w:tcPr>
            <w:tcW w:w="5304" w:type="dxa"/>
            <w:shd w:val="clear" w:color="auto" w:fill="EAF1DD"/>
          </w:tcPr>
          <w:p w:rsidR="00E67FCA" w:rsidRPr="00703519" w:rsidRDefault="00E67FCA" w:rsidP="00533426">
            <w:pPr>
              <w:rPr>
                <w:bCs/>
              </w:rPr>
            </w:pPr>
            <w:r w:rsidRPr="00703519">
              <w:rPr>
                <w:bCs/>
              </w:rPr>
              <w:t>Güvenlik Personeli</w:t>
            </w:r>
          </w:p>
        </w:tc>
        <w:tc>
          <w:tcPr>
            <w:tcW w:w="1768" w:type="dxa"/>
            <w:shd w:val="clear" w:color="auto" w:fill="EAF1DD"/>
          </w:tcPr>
          <w:p w:rsidR="00E67FCA" w:rsidRPr="00380779" w:rsidRDefault="00E76526" w:rsidP="00533426">
            <w:pPr>
              <w:rPr>
                <w:b/>
              </w:rPr>
            </w:pPr>
            <w:r>
              <w:rPr>
                <w:b/>
              </w:rPr>
              <w:t>1</w:t>
            </w:r>
          </w:p>
        </w:tc>
        <w:tc>
          <w:tcPr>
            <w:tcW w:w="1768" w:type="dxa"/>
            <w:shd w:val="clear" w:color="auto" w:fill="EAF1DD"/>
          </w:tcPr>
          <w:p w:rsidR="00E67FCA" w:rsidRPr="00380779" w:rsidRDefault="00E76526" w:rsidP="00533426">
            <w:pPr>
              <w:rPr>
                <w:b/>
              </w:rPr>
            </w:pPr>
            <w:r>
              <w:rPr>
                <w:b/>
              </w:rPr>
              <w:t>-</w:t>
            </w:r>
          </w:p>
        </w:tc>
        <w:tc>
          <w:tcPr>
            <w:tcW w:w="1768" w:type="dxa"/>
            <w:shd w:val="clear" w:color="auto" w:fill="EAF1DD"/>
          </w:tcPr>
          <w:p w:rsidR="00E67FCA" w:rsidRPr="00380779" w:rsidRDefault="00E76526" w:rsidP="00533426">
            <w:pPr>
              <w:rPr>
                <w:b/>
              </w:rPr>
            </w:pPr>
            <w:r>
              <w:rPr>
                <w:b/>
              </w:rPr>
              <w:t>1</w:t>
            </w:r>
          </w:p>
        </w:tc>
      </w:tr>
      <w:tr w:rsidR="00380779" w:rsidRPr="00380779" w:rsidTr="00085E25">
        <w:trPr>
          <w:trHeight w:val="414"/>
        </w:trPr>
        <w:tc>
          <w:tcPr>
            <w:tcW w:w="5304" w:type="dxa"/>
            <w:shd w:val="clear" w:color="auto" w:fill="auto"/>
          </w:tcPr>
          <w:p w:rsidR="00533426" w:rsidRPr="00380779" w:rsidRDefault="00533426" w:rsidP="00380779">
            <w:pPr>
              <w:jc w:val="right"/>
              <w:rPr>
                <w:b/>
                <w:bCs/>
              </w:rPr>
            </w:pPr>
            <w:r w:rsidRPr="00380779">
              <w:rPr>
                <w:b/>
                <w:bCs/>
              </w:rPr>
              <w:t>Toplam Çalışan Sayıları</w:t>
            </w:r>
          </w:p>
        </w:tc>
        <w:tc>
          <w:tcPr>
            <w:tcW w:w="1768" w:type="dxa"/>
            <w:shd w:val="clear" w:color="auto" w:fill="auto"/>
          </w:tcPr>
          <w:p w:rsidR="00533426" w:rsidRPr="00380779" w:rsidRDefault="009779E7" w:rsidP="00533426">
            <w:pPr>
              <w:rPr>
                <w:b/>
              </w:rPr>
            </w:pPr>
            <w:r>
              <w:rPr>
                <w:b/>
              </w:rPr>
              <w:t>14</w:t>
            </w:r>
          </w:p>
        </w:tc>
        <w:tc>
          <w:tcPr>
            <w:tcW w:w="1768" w:type="dxa"/>
            <w:shd w:val="clear" w:color="auto" w:fill="auto"/>
          </w:tcPr>
          <w:p w:rsidR="00533426" w:rsidRPr="00380779" w:rsidRDefault="009779E7" w:rsidP="00533426">
            <w:pPr>
              <w:rPr>
                <w:b/>
              </w:rPr>
            </w:pPr>
            <w:r>
              <w:rPr>
                <w:b/>
              </w:rPr>
              <w:t>3</w:t>
            </w:r>
          </w:p>
        </w:tc>
        <w:tc>
          <w:tcPr>
            <w:tcW w:w="1768" w:type="dxa"/>
            <w:shd w:val="clear" w:color="auto" w:fill="auto"/>
          </w:tcPr>
          <w:p w:rsidR="00533426" w:rsidRPr="00380779" w:rsidRDefault="009779E7" w:rsidP="00533426">
            <w:pPr>
              <w:rPr>
                <w:b/>
              </w:rPr>
            </w:pPr>
            <w:r>
              <w:rPr>
                <w:b/>
              </w:rPr>
              <w:t>17</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7" w:name="_Toc534829221"/>
      <w:r w:rsidRPr="004C121F">
        <w:t>Okulumuz Bina ve Alanları</w:t>
      </w:r>
      <w:bookmarkEnd w:id="27"/>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653"/>
        <w:gridCol w:w="1274"/>
        <w:gridCol w:w="2837"/>
        <w:gridCol w:w="710"/>
        <w:gridCol w:w="81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2</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8</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7970C7" w:rsidP="00380779">
            <w:pPr>
              <w:tabs>
                <w:tab w:val="left" w:pos="426"/>
              </w:tabs>
              <w:spacing w:after="0"/>
              <w:jc w:val="both"/>
              <w:rPr>
                <w:rFonts w:cs="Calibri"/>
                <w:b/>
                <w:szCs w:val="24"/>
              </w:rPr>
            </w:pPr>
            <w:r>
              <w:rPr>
                <w:rFonts w:cs="Calibri"/>
                <w:b/>
                <w:szCs w:val="24"/>
              </w:rPr>
              <w:t>30</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8</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8</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7970C7" w:rsidP="00380779">
            <w:pPr>
              <w:tabs>
                <w:tab w:val="left" w:pos="426"/>
              </w:tabs>
              <w:spacing w:after="0"/>
              <w:jc w:val="both"/>
              <w:rPr>
                <w:rFonts w:cs="Calibri"/>
                <w:b/>
                <w:szCs w:val="24"/>
              </w:rPr>
            </w:pPr>
            <w:r>
              <w:rPr>
                <w:rFonts w:cs="Calibri"/>
                <w:b/>
                <w:szCs w:val="24"/>
              </w:rPr>
              <w:t>15</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7970C7" w:rsidP="00380779">
            <w:pPr>
              <w:tabs>
                <w:tab w:val="left" w:pos="426"/>
              </w:tabs>
              <w:spacing w:after="0"/>
              <w:jc w:val="both"/>
              <w:rPr>
                <w:rFonts w:cs="Calibri"/>
                <w:b/>
                <w:szCs w:val="24"/>
              </w:rPr>
            </w:pPr>
            <w:r>
              <w:rPr>
                <w:rFonts w:cs="Calibri"/>
                <w:b/>
                <w:szCs w:val="24"/>
              </w:rPr>
              <w:t>15</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7970C7" w:rsidP="00380779">
            <w:pPr>
              <w:tabs>
                <w:tab w:val="left" w:pos="426"/>
              </w:tabs>
              <w:spacing w:after="0"/>
              <w:jc w:val="both"/>
              <w:rPr>
                <w:rFonts w:cs="Calibri"/>
                <w:b/>
                <w:szCs w:val="24"/>
              </w:rPr>
            </w:pPr>
            <w:r>
              <w:rPr>
                <w:rFonts w:cs="Calibri"/>
                <w:b/>
                <w:szCs w:val="24"/>
              </w:rPr>
              <w:t>300</w:t>
            </w:r>
          </w:p>
        </w:tc>
        <w:tc>
          <w:tcPr>
            <w:tcW w:w="1527" w:type="pct"/>
            <w:shd w:val="clear" w:color="auto" w:fill="auto"/>
          </w:tcPr>
          <w:p w:rsidR="00E67FCA" w:rsidRPr="00380779" w:rsidRDefault="005E2863" w:rsidP="00380779">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76526"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7970C7" w:rsidP="00380779">
            <w:pPr>
              <w:tabs>
                <w:tab w:val="left" w:pos="426"/>
              </w:tabs>
              <w:spacing w:after="0"/>
              <w:jc w:val="both"/>
              <w:rPr>
                <w:rFonts w:cs="Calibri"/>
                <w:b/>
                <w:szCs w:val="24"/>
              </w:rPr>
            </w:pPr>
            <w:r>
              <w:rPr>
                <w:rFonts w:cs="Calibri"/>
                <w:b/>
                <w:szCs w:val="24"/>
              </w:rPr>
              <w:t>2500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7970C7" w:rsidP="00380779">
            <w:pPr>
              <w:tabs>
                <w:tab w:val="left" w:pos="426"/>
              </w:tabs>
              <w:spacing w:after="0"/>
              <w:jc w:val="both"/>
              <w:rPr>
                <w:rFonts w:cs="Calibri"/>
                <w:b/>
                <w:szCs w:val="24"/>
              </w:rPr>
            </w:pPr>
            <w:r>
              <w:rPr>
                <w:rFonts w:cs="Calibri"/>
                <w:b/>
                <w:szCs w:val="24"/>
              </w:rPr>
              <w:t>600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7970C7" w:rsidP="00380779">
            <w:pPr>
              <w:tabs>
                <w:tab w:val="left" w:pos="426"/>
              </w:tabs>
              <w:spacing w:after="0"/>
              <w:jc w:val="both"/>
              <w:rPr>
                <w:rFonts w:cs="Calibri"/>
                <w:b/>
                <w:szCs w:val="24"/>
              </w:rPr>
            </w:pPr>
            <w:r>
              <w:rPr>
                <w:rFonts w:cs="Calibri"/>
                <w:b/>
                <w:szCs w:val="24"/>
              </w:rPr>
              <w:t>-</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lastRenderedPageBreak/>
              <w:t xml:space="preserve">Kantin </w:t>
            </w:r>
            <w:r w:rsidRPr="0077147F">
              <w:rPr>
                <w:rFonts w:cs="Calibri"/>
                <w:bCs/>
                <w:color w:val="000000"/>
                <w:sz w:val="20"/>
                <w:szCs w:val="24"/>
              </w:rPr>
              <w:t>(m2)</w:t>
            </w:r>
          </w:p>
        </w:tc>
        <w:tc>
          <w:tcPr>
            <w:tcW w:w="686" w:type="pct"/>
            <w:shd w:val="clear" w:color="auto" w:fill="auto"/>
          </w:tcPr>
          <w:p w:rsidR="00E67FCA" w:rsidRPr="00380779" w:rsidRDefault="009D6B96" w:rsidP="00380779">
            <w:pPr>
              <w:tabs>
                <w:tab w:val="left" w:pos="426"/>
              </w:tabs>
              <w:spacing w:after="0"/>
              <w:jc w:val="both"/>
              <w:rPr>
                <w:rFonts w:cs="Calibri"/>
                <w:b/>
                <w:szCs w:val="24"/>
              </w:rPr>
            </w:pPr>
            <w:r>
              <w:rPr>
                <w:rFonts w:cs="Calibri"/>
                <w:b/>
                <w:szCs w:val="24"/>
              </w:rPr>
              <w:t>x</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9028B7" w:rsidP="00380779">
            <w:pPr>
              <w:tabs>
                <w:tab w:val="left" w:pos="426"/>
              </w:tabs>
              <w:spacing w:after="0"/>
              <w:jc w:val="both"/>
              <w:rPr>
                <w:rFonts w:cs="Calibri"/>
                <w:b/>
                <w:szCs w:val="24"/>
              </w:rPr>
            </w:pPr>
            <w:r>
              <w:rPr>
                <w:rFonts w:cs="Calibri"/>
                <w:b/>
                <w:szCs w:val="24"/>
              </w:rPr>
              <w:t>8</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390AA4" w:rsidRPr="004C121F" w:rsidRDefault="00E67FCA" w:rsidP="00E504CC">
      <w:pPr>
        <w:pStyle w:val="Balk1"/>
        <w:spacing w:before="0" w:after="0"/>
      </w:pPr>
      <w:bookmarkStart w:id="28" w:name="_Toc534829222"/>
      <w:r w:rsidRPr="004C121F">
        <w:t>Sınıf ve Öğrenci Bilgileri</w:t>
      </w:r>
      <w:bookmarkEnd w:id="28"/>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1476"/>
        <w:gridCol w:w="786"/>
        <w:gridCol w:w="947"/>
        <w:gridCol w:w="1290"/>
        <w:gridCol w:w="1434"/>
        <w:gridCol w:w="849"/>
        <w:gridCol w:w="1127"/>
        <w:gridCol w:w="1379"/>
      </w:tblGrid>
      <w:tr w:rsidR="00A01141" w:rsidRPr="00A01141" w:rsidTr="00A01141">
        <w:tc>
          <w:tcPr>
            <w:tcW w:w="1768"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8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418"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c>
          <w:tcPr>
            <w:tcW w:w="1701"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1276"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r>
      <w:tr w:rsidR="00A01141" w:rsidRPr="00A01141" w:rsidTr="00A01141">
        <w:tc>
          <w:tcPr>
            <w:tcW w:w="1768" w:type="dxa"/>
            <w:shd w:val="clear" w:color="auto" w:fill="EAF1DD"/>
          </w:tcPr>
          <w:p w:rsidR="009C6C05" w:rsidRPr="00A01141" w:rsidRDefault="00BE065D" w:rsidP="00A01141">
            <w:pPr>
              <w:tabs>
                <w:tab w:val="left" w:pos="426"/>
              </w:tabs>
              <w:spacing w:after="0"/>
              <w:jc w:val="both"/>
              <w:rPr>
                <w:b/>
                <w:bCs/>
                <w:szCs w:val="24"/>
              </w:rPr>
            </w:pPr>
            <w:r>
              <w:rPr>
                <w:b/>
                <w:bCs/>
                <w:szCs w:val="24"/>
              </w:rPr>
              <w:t>1/A</w:t>
            </w:r>
          </w:p>
        </w:tc>
        <w:tc>
          <w:tcPr>
            <w:tcW w:w="892" w:type="dxa"/>
            <w:shd w:val="clear" w:color="auto" w:fill="EAF1DD"/>
          </w:tcPr>
          <w:p w:rsidR="009C6C05" w:rsidRPr="00A01141" w:rsidRDefault="00BE065D" w:rsidP="00A01141">
            <w:pPr>
              <w:tabs>
                <w:tab w:val="left" w:pos="426"/>
              </w:tabs>
              <w:spacing w:after="0"/>
              <w:jc w:val="both"/>
              <w:rPr>
                <w:szCs w:val="24"/>
              </w:rPr>
            </w:pPr>
            <w:r>
              <w:rPr>
                <w:szCs w:val="24"/>
              </w:rPr>
              <w:t>21</w:t>
            </w:r>
          </w:p>
        </w:tc>
        <w:tc>
          <w:tcPr>
            <w:tcW w:w="992" w:type="dxa"/>
            <w:shd w:val="clear" w:color="auto" w:fill="EAF1DD"/>
          </w:tcPr>
          <w:p w:rsidR="009C6C05" w:rsidRPr="00A01141" w:rsidRDefault="00BE065D" w:rsidP="00A01141">
            <w:pPr>
              <w:tabs>
                <w:tab w:val="left" w:pos="426"/>
              </w:tabs>
              <w:spacing w:after="0"/>
              <w:jc w:val="both"/>
              <w:rPr>
                <w:szCs w:val="24"/>
              </w:rPr>
            </w:pPr>
            <w:r>
              <w:rPr>
                <w:szCs w:val="24"/>
              </w:rPr>
              <w:t>18</w:t>
            </w:r>
          </w:p>
        </w:tc>
        <w:tc>
          <w:tcPr>
            <w:tcW w:w="1418" w:type="dxa"/>
            <w:shd w:val="clear" w:color="auto" w:fill="EAF1DD"/>
          </w:tcPr>
          <w:p w:rsidR="009C6C05" w:rsidRPr="00A01141" w:rsidRDefault="00BE065D" w:rsidP="00A01141">
            <w:pPr>
              <w:tabs>
                <w:tab w:val="left" w:pos="426"/>
              </w:tabs>
              <w:spacing w:after="0"/>
              <w:jc w:val="both"/>
              <w:rPr>
                <w:szCs w:val="24"/>
              </w:rPr>
            </w:pPr>
            <w:r>
              <w:rPr>
                <w:szCs w:val="24"/>
              </w:rPr>
              <w:t>39</w:t>
            </w:r>
          </w:p>
        </w:tc>
        <w:tc>
          <w:tcPr>
            <w:tcW w:w="1701" w:type="dxa"/>
            <w:shd w:val="clear" w:color="auto" w:fill="EAF1DD"/>
          </w:tcPr>
          <w:p w:rsidR="009C6C05" w:rsidRPr="00A01141" w:rsidRDefault="00BE065D" w:rsidP="00A01141">
            <w:pPr>
              <w:tabs>
                <w:tab w:val="left" w:pos="426"/>
              </w:tabs>
              <w:spacing w:after="0"/>
              <w:jc w:val="both"/>
              <w:rPr>
                <w:szCs w:val="24"/>
              </w:rPr>
            </w:pPr>
            <w:r>
              <w:rPr>
                <w:szCs w:val="24"/>
              </w:rPr>
              <w:t>4/B</w:t>
            </w:r>
          </w:p>
        </w:tc>
        <w:tc>
          <w:tcPr>
            <w:tcW w:w="992" w:type="dxa"/>
            <w:shd w:val="clear" w:color="auto" w:fill="EAF1DD"/>
          </w:tcPr>
          <w:p w:rsidR="009C6C05" w:rsidRPr="00A01141" w:rsidRDefault="00BE065D" w:rsidP="00A01141">
            <w:pPr>
              <w:tabs>
                <w:tab w:val="left" w:pos="426"/>
              </w:tabs>
              <w:spacing w:after="0"/>
              <w:jc w:val="both"/>
              <w:rPr>
                <w:szCs w:val="24"/>
              </w:rPr>
            </w:pPr>
            <w:r>
              <w:rPr>
                <w:szCs w:val="24"/>
              </w:rPr>
              <w:t>10</w:t>
            </w:r>
          </w:p>
        </w:tc>
        <w:tc>
          <w:tcPr>
            <w:tcW w:w="1276" w:type="dxa"/>
            <w:shd w:val="clear" w:color="auto" w:fill="EAF1DD"/>
          </w:tcPr>
          <w:p w:rsidR="009C6C05" w:rsidRPr="00A01141" w:rsidRDefault="00BE065D" w:rsidP="00A01141">
            <w:pPr>
              <w:tabs>
                <w:tab w:val="left" w:pos="426"/>
              </w:tabs>
              <w:spacing w:after="0"/>
              <w:jc w:val="both"/>
              <w:rPr>
                <w:szCs w:val="24"/>
              </w:rPr>
            </w:pPr>
            <w:r>
              <w:rPr>
                <w:szCs w:val="24"/>
              </w:rPr>
              <w:t>12</w:t>
            </w:r>
          </w:p>
        </w:tc>
        <w:tc>
          <w:tcPr>
            <w:tcW w:w="1559" w:type="dxa"/>
            <w:shd w:val="clear" w:color="auto" w:fill="EAF1DD"/>
          </w:tcPr>
          <w:p w:rsidR="009C6C05" w:rsidRPr="00A01141" w:rsidRDefault="00BE065D" w:rsidP="00A01141">
            <w:pPr>
              <w:tabs>
                <w:tab w:val="left" w:pos="426"/>
              </w:tabs>
              <w:spacing w:after="0"/>
              <w:jc w:val="both"/>
              <w:rPr>
                <w:szCs w:val="24"/>
              </w:rPr>
            </w:pPr>
            <w:r>
              <w:rPr>
                <w:szCs w:val="24"/>
              </w:rPr>
              <w:t>22</w:t>
            </w:r>
          </w:p>
        </w:tc>
      </w:tr>
      <w:tr w:rsidR="00A01141" w:rsidRPr="00A01141" w:rsidTr="00A01141">
        <w:tc>
          <w:tcPr>
            <w:tcW w:w="1768" w:type="dxa"/>
            <w:shd w:val="clear" w:color="auto" w:fill="auto"/>
          </w:tcPr>
          <w:p w:rsidR="009C6C05" w:rsidRPr="00A01141" w:rsidRDefault="00BE065D" w:rsidP="00A01141">
            <w:pPr>
              <w:tabs>
                <w:tab w:val="left" w:pos="426"/>
              </w:tabs>
              <w:spacing w:after="0"/>
              <w:jc w:val="both"/>
              <w:rPr>
                <w:b/>
                <w:bCs/>
                <w:szCs w:val="24"/>
              </w:rPr>
            </w:pPr>
            <w:r>
              <w:rPr>
                <w:b/>
                <w:bCs/>
                <w:szCs w:val="24"/>
              </w:rPr>
              <w:t>1/B</w:t>
            </w:r>
          </w:p>
        </w:tc>
        <w:tc>
          <w:tcPr>
            <w:tcW w:w="892" w:type="dxa"/>
            <w:shd w:val="clear" w:color="auto" w:fill="auto"/>
          </w:tcPr>
          <w:p w:rsidR="009C6C05" w:rsidRPr="00A01141" w:rsidRDefault="00BE065D" w:rsidP="00A01141">
            <w:pPr>
              <w:tabs>
                <w:tab w:val="left" w:pos="426"/>
              </w:tabs>
              <w:spacing w:after="0"/>
              <w:jc w:val="both"/>
              <w:rPr>
                <w:szCs w:val="24"/>
              </w:rPr>
            </w:pPr>
            <w:r>
              <w:rPr>
                <w:szCs w:val="24"/>
              </w:rPr>
              <w:t>19</w:t>
            </w:r>
          </w:p>
        </w:tc>
        <w:tc>
          <w:tcPr>
            <w:tcW w:w="992" w:type="dxa"/>
            <w:shd w:val="clear" w:color="auto" w:fill="auto"/>
          </w:tcPr>
          <w:p w:rsidR="009C6C05" w:rsidRPr="00A01141" w:rsidRDefault="00BE065D" w:rsidP="00A01141">
            <w:pPr>
              <w:tabs>
                <w:tab w:val="left" w:pos="426"/>
              </w:tabs>
              <w:spacing w:after="0"/>
              <w:jc w:val="both"/>
              <w:rPr>
                <w:szCs w:val="24"/>
              </w:rPr>
            </w:pPr>
            <w:r>
              <w:rPr>
                <w:szCs w:val="24"/>
              </w:rPr>
              <w:t>21</w:t>
            </w:r>
          </w:p>
        </w:tc>
        <w:tc>
          <w:tcPr>
            <w:tcW w:w="1418" w:type="dxa"/>
            <w:shd w:val="clear" w:color="auto" w:fill="auto"/>
          </w:tcPr>
          <w:p w:rsidR="009C6C05" w:rsidRPr="00A01141" w:rsidRDefault="00BE065D" w:rsidP="00A01141">
            <w:pPr>
              <w:tabs>
                <w:tab w:val="left" w:pos="426"/>
              </w:tabs>
              <w:spacing w:after="0"/>
              <w:jc w:val="both"/>
              <w:rPr>
                <w:szCs w:val="24"/>
              </w:rPr>
            </w:pPr>
            <w:r>
              <w:rPr>
                <w:szCs w:val="24"/>
              </w:rPr>
              <w:t>40</w:t>
            </w:r>
          </w:p>
        </w:tc>
        <w:tc>
          <w:tcPr>
            <w:tcW w:w="1701" w:type="dxa"/>
            <w:shd w:val="clear" w:color="auto" w:fill="auto"/>
          </w:tcPr>
          <w:p w:rsidR="009C6C05" w:rsidRPr="00A01141" w:rsidRDefault="009C6C05" w:rsidP="00A01141">
            <w:pPr>
              <w:tabs>
                <w:tab w:val="left" w:pos="426"/>
              </w:tabs>
              <w:spacing w:after="0"/>
              <w:jc w:val="both"/>
              <w:rPr>
                <w:szCs w:val="24"/>
              </w:rPr>
            </w:pPr>
          </w:p>
        </w:tc>
        <w:tc>
          <w:tcPr>
            <w:tcW w:w="992" w:type="dxa"/>
            <w:shd w:val="clear" w:color="auto" w:fill="auto"/>
          </w:tcPr>
          <w:p w:rsidR="009C6C05" w:rsidRPr="00A01141" w:rsidRDefault="009C6C05" w:rsidP="00A01141">
            <w:pPr>
              <w:tabs>
                <w:tab w:val="left" w:pos="426"/>
              </w:tabs>
              <w:spacing w:after="0"/>
              <w:jc w:val="both"/>
              <w:rPr>
                <w:szCs w:val="24"/>
              </w:rPr>
            </w:pPr>
          </w:p>
        </w:tc>
        <w:tc>
          <w:tcPr>
            <w:tcW w:w="1276" w:type="dxa"/>
            <w:shd w:val="clear" w:color="auto" w:fill="auto"/>
          </w:tcPr>
          <w:p w:rsidR="009C6C05" w:rsidRPr="00A01141" w:rsidRDefault="009C6C05" w:rsidP="00A01141">
            <w:pPr>
              <w:tabs>
                <w:tab w:val="left" w:pos="426"/>
              </w:tabs>
              <w:spacing w:after="0"/>
              <w:jc w:val="both"/>
              <w:rPr>
                <w:szCs w:val="24"/>
              </w:rPr>
            </w:pPr>
          </w:p>
        </w:tc>
        <w:tc>
          <w:tcPr>
            <w:tcW w:w="1559" w:type="dxa"/>
            <w:shd w:val="clear" w:color="auto" w:fill="auto"/>
          </w:tcPr>
          <w:p w:rsidR="009C6C05" w:rsidRPr="00A01141" w:rsidRDefault="009C6C05" w:rsidP="00A01141">
            <w:pPr>
              <w:tabs>
                <w:tab w:val="left" w:pos="426"/>
              </w:tabs>
              <w:spacing w:after="0"/>
              <w:jc w:val="both"/>
              <w:rPr>
                <w:szCs w:val="24"/>
              </w:rPr>
            </w:pPr>
          </w:p>
        </w:tc>
      </w:tr>
      <w:tr w:rsidR="00A01141" w:rsidRPr="00A01141" w:rsidTr="00A01141">
        <w:tc>
          <w:tcPr>
            <w:tcW w:w="1768" w:type="dxa"/>
            <w:shd w:val="clear" w:color="auto" w:fill="EAF1DD"/>
          </w:tcPr>
          <w:p w:rsidR="009C6C05" w:rsidRPr="00A01141" w:rsidRDefault="00BE065D" w:rsidP="00A01141">
            <w:pPr>
              <w:tabs>
                <w:tab w:val="left" w:pos="426"/>
              </w:tabs>
              <w:spacing w:after="0"/>
              <w:jc w:val="both"/>
              <w:rPr>
                <w:b/>
                <w:bCs/>
                <w:szCs w:val="24"/>
              </w:rPr>
            </w:pPr>
            <w:r>
              <w:rPr>
                <w:b/>
                <w:bCs/>
                <w:szCs w:val="24"/>
              </w:rPr>
              <w:t>2/A</w:t>
            </w:r>
          </w:p>
        </w:tc>
        <w:tc>
          <w:tcPr>
            <w:tcW w:w="892" w:type="dxa"/>
            <w:shd w:val="clear" w:color="auto" w:fill="EAF1DD"/>
          </w:tcPr>
          <w:p w:rsidR="009C6C05" w:rsidRPr="00A01141" w:rsidRDefault="00BE065D" w:rsidP="00A01141">
            <w:pPr>
              <w:tabs>
                <w:tab w:val="left" w:pos="426"/>
              </w:tabs>
              <w:spacing w:after="0"/>
              <w:jc w:val="both"/>
              <w:rPr>
                <w:szCs w:val="24"/>
              </w:rPr>
            </w:pPr>
            <w:r>
              <w:rPr>
                <w:szCs w:val="24"/>
              </w:rPr>
              <w:t>12</w:t>
            </w:r>
          </w:p>
        </w:tc>
        <w:tc>
          <w:tcPr>
            <w:tcW w:w="992" w:type="dxa"/>
            <w:shd w:val="clear" w:color="auto" w:fill="EAF1DD"/>
          </w:tcPr>
          <w:p w:rsidR="009C6C05" w:rsidRPr="00A01141" w:rsidRDefault="00BE065D" w:rsidP="00A01141">
            <w:pPr>
              <w:tabs>
                <w:tab w:val="left" w:pos="426"/>
              </w:tabs>
              <w:spacing w:after="0"/>
              <w:jc w:val="both"/>
              <w:rPr>
                <w:szCs w:val="24"/>
              </w:rPr>
            </w:pPr>
            <w:r>
              <w:rPr>
                <w:szCs w:val="24"/>
              </w:rPr>
              <w:t>17</w:t>
            </w:r>
          </w:p>
        </w:tc>
        <w:tc>
          <w:tcPr>
            <w:tcW w:w="1418" w:type="dxa"/>
            <w:shd w:val="clear" w:color="auto" w:fill="EAF1DD"/>
          </w:tcPr>
          <w:p w:rsidR="009C6C05" w:rsidRPr="00A01141" w:rsidRDefault="00BE065D" w:rsidP="00A01141">
            <w:pPr>
              <w:tabs>
                <w:tab w:val="left" w:pos="426"/>
              </w:tabs>
              <w:spacing w:after="0"/>
              <w:jc w:val="both"/>
              <w:rPr>
                <w:szCs w:val="24"/>
              </w:rPr>
            </w:pPr>
            <w:r>
              <w:rPr>
                <w:szCs w:val="24"/>
              </w:rPr>
              <w:t>29</w:t>
            </w: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r w:rsidR="00A01141" w:rsidRPr="00A01141" w:rsidTr="00A01141">
        <w:tc>
          <w:tcPr>
            <w:tcW w:w="1768" w:type="dxa"/>
            <w:shd w:val="clear" w:color="auto" w:fill="auto"/>
          </w:tcPr>
          <w:p w:rsidR="009C6C05" w:rsidRPr="00A01141" w:rsidRDefault="00BE065D" w:rsidP="00A01141">
            <w:pPr>
              <w:tabs>
                <w:tab w:val="left" w:pos="426"/>
              </w:tabs>
              <w:spacing w:after="0"/>
              <w:jc w:val="both"/>
              <w:rPr>
                <w:b/>
                <w:bCs/>
                <w:szCs w:val="24"/>
              </w:rPr>
            </w:pPr>
            <w:r>
              <w:rPr>
                <w:b/>
                <w:bCs/>
                <w:szCs w:val="24"/>
              </w:rPr>
              <w:t>2/B</w:t>
            </w:r>
          </w:p>
        </w:tc>
        <w:tc>
          <w:tcPr>
            <w:tcW w:w="892" w:type="dxa"/>
            <w:shd w:val="clear" w:color="auto" w:fill="auto"/>
          </w:tcPr>
          <w:p w:rsidR="009C6C05" w:rsidRPr="00A01141" w:rsidRDefault="00BE065D" w:rsidP="00A01141">
            <w:pPr>
              <w:tabs>
                <w:tab w:val="left" w:pos="426"/>
              </w:tabs>
              <w:spacing w:after="0"/>
              <w:jc w:val="both"/>
              <w:rPr>
                <w:szCs w:val="24"/>
              </w:rPr>
            </w:pPr>
            <w:r>
              <w:rPr>
                <w:szCs w:val="24"/>
              </w:rPr>
              <w:t>16</w:t>
            </w:r>
          </w:p>
        </w:tc>
        <w:tc>
          <w:tcPr>
            <w:tcW w:w="992" w:type="dxa"/>
            <w:shd w:val="clear" w:color="auto" w:fill="auto"/>
          </w:tcPr>
          <w:p w:rsidR="009C6C05" w:rsidRPr="00A01141" w:rsidRDefault="00BE065D" w:rsidP="00A01141">
            <w:pPr>
              <w:tabs>
                <w:tab w:val="left" w:pos="426"/>
              </w:tabs>
              <w:spacing w:after="0"/>
              <w:jc w:val="both"/>
              <w:rPr>
                <w:szCs w:val="24"/>
              </w:rPr>
            </w:pPr>
            <w:r>
              <w:rPr>
                <w:szCs w:val="24"/>
              </w:rPr>
              <w:t>14</w:t>
            </w:r>
          </w:p>
        </w:tc>
        <w:tc>
          <w:tcPr>
            <w:tcW w:w="1418" w:type="dxa"/>
            <w:shd w:val="clear" w:color="auto" w:fill="auto"/>
          </w:tcPr>
          <w:p w:rsidR="009C6C05" w:rsidRPr="00A01141" w:rsidRDefault="00BE065D" w:rsidP="00A01141">
            <w:pPr>
              <w:tabs>
                <w:tab w:val="left" w:pos="426"/>
              </w:tabs>
              <w:spacing w:after="0"/>
              <w:jc w:val="both"/>
              <w:rPr>
                <w:szCs w:val="24"/>
              </w:rPr>
            </w:pPr>
            <w:r>
              <w:rPr>
                <w:szCs w:val="24"/>
              </w:rPr>
              <w:t>30</w:t>
            </w:r>
          </w:p>
        </w:tc>
        <w:tc>
          <w:tcPr>
            <w:tcW w:w="1701" w:type="dxa"/>
            <w:shd w:val="clear" w:color="auto" w:fill="auto"/>
          </w:tcPr>
          <w:p w:rsidR="009C6C05" w:rsidRPr="00A01141" w:rsidRDefault="009C6C05" w:rsidP="00A01141">
            <w:pPr>
              <w:tabs>
                <w:tab w:val="left" w:pos="426"/>
              </w:tabs>
              <w:spacing w:after="0"/>
              <w:jc w:val="both"/>
              <w:rPr>
                <w:szCs w:val="24"/>
              </w:rPr>
            </w:pPr>
          </w:p>
        </w:tc>
        <w:tc>
          <w:tcPr>
            <w:tcW w:w="992" w:type="dxa"/>
            <w:shd w:val="clear" w:color="auto" w:fill="auto"/>
          </w:tcPr>
          <w:p w:rsidR="009C6C05" w:rsidRPr="00A01141" w:rsidRDefault="009C6C05" w:rsidP="00A01141">
            <w:pPr>
              <w:tabs>
                <w:tab w:val="left" w:pos="426"/>
              </w:tabs>
              <w:spacing w:after="0"/>
              <w:jc w:val="both"/>
              <w:rPr>
                <w:szCs w:val="24"/>
              </w:rPr>
            </w:pPr>
          </w:p>
        </w:tc>
        <w:tc>
          <w:tcPr>
            <w:tcW w:w="1276" w:type="dxa"/>
            <w:shd w:val="clear" w:color="auto" w:fill="auto"/>
          </w:tcPr>
          <w:p w:rsidR="009C6C05" w:rsidRPr="00A01141" w:rsidRDefault="009C6C05" w:rsidP="00A01141">
            <w:pPr>
              <w:tabs>
                <w:tab w:val="left" w:pos="426"/>
              </w:tabs>
              <w:spacing w:after="0"/>
              <w:jc w:val="both"/>
              <w:rPr>
                <w:szCs w:val="24"/>
              </w:rPr>
            </w:pPr>
          </w:p>
        </w:tc>
        <w:tc>
          <w:tcPr>
            <w:tcW w:w="1559" w:type="dxa"/>
            <w:shd w:val="clear" w:color="auto" w:fill="auto"/>
          </w:tcPr>
          <w:p w:rsidR="009C6C05" w:rsidRPr="00A01141" w:rsidRDefault="009C6C05" w:rsidP="00A01141">
            <w:pPr>
              <w:tabs>
                <w:tab w:val="left" w:pos="426"/>
              </w:tabs>
              <w:spacing w:after="0"/>
              <w:jc w:val="both"/>
              <w:rPr>
                <w:szCs w:val="24"/>
              </w:rPr>
            </w:pPr>
          </w:p>
        </w:tc>
      </w:tr>
      <w:tr w:rsidR="00A01141" w:rsidRPr="00A01141" w:rsidTr="00A01141">
        <w:tc>
          <w:tcPr>
            <w:tcW w:w="1768" w:type="dxa"/>
            <w:shd w:val="clear" w:color="auto" w:fill="EAF1DD"/>
          </w:tcPr>
          <w:p w:rsidR="009C6C05" w:rsidRPr="00A01141" w:rsidRDefault="00BE065D" w:rsidP="00A01141">
            <w:pPr>
              <w:tabs>
                <w:tab w:val="left" w:pos="426"/>
              </w:tabs>
              <w:spacing w:after="0"/>
              <w:jc w:val="both"/>
              <w:rPr>
                <w:b/>
                <w:bCs/>
                <w:szCs w:val="24"/>
              </w:rPr>
            </w:pPr>
            <w:r>
              <w:rPr>
                <w:b/>
                <w:bCs/>
                <w:szCs w:val="24"/>
              </w:rPr>
              <w:t>3/A</w:t>
            </w:r>
          </w:p>
        </w:tc>
        <w:tc>
          <w:tcPr>
            <w:tcW w:w="892" w:type="dxa"/>
            <w:shd w:val="clear" w:color="auto" w:fill="EAF1DD"/>
          </w:tcPr>
          <w:p w:rsidR="009C6C05" w:rsidRPr="00A01141" w:rsidRDefault="00BE065D" w:rsidP="00A01141">
            <w:pPr>
              <w:tabs>
                <w:tab w:val="left" w:pos="426"/>
              </w:tabs>
              <w:spacing w:after="0"/>
              <w:jc w:val="both"/>
              <w:rPr>
                <w:szCs w:val="24"/>
              </w:rPr>
            </w:pPr>
            <w:r>
              <w:rPr>
                <w:szCs w:val="24"/>
              </w:rPr>
              <w:t>11</w:t>
            </w:r>
          </w:p>
        </w:tc>
        <w:tc>
          <w:tcPr>
            <w:tcW w:w="992" w:type="dxa"/>
            <w:shd w:val="clear" w:color="auto" w:fill="EAF1DD"/>
          </w:tcPr>
          <w:p w:rsidR="009C6C05" w:rsidRPr="00A01141" w:rsidRDefault="00BE065D" w:rsidP="00A01141">
            <w:pPr>
              <w:tabs>
                <w:tab w:val="left" w:pos="426"/>
              </w:tabs>
              <w:spacing w:after="0"/>
              <w:jc w:val="both"/>
              <w:rPr>
                <w:szCs w:val="24"/>
              </w:rPr>
            </w:pPr>
            <w:r>
              <w:rPr>
                <w:szCs w:val="24"/>
              </w:rPr>
              <w:t>18</w:t>
            </w:r>
          </w:p>
        </w:tc>
        <w:tc>
          <w:tcPr>
            <w:tcW w:w="1418" w:type="dxa"/>
            <w:shd w:val="clear" w:color="auto" w:fill="EAF1DD"/>
          </w:tcPr>
          <w:p w:rsidR="009C6C05" w:rsidRPr="00A01141" w:rsidRDefault="00BE065D" w:rsidP="00A01141">
            <w:pPr>
              <w:tabs>
                <w:tab w:val="left" w:pos="426"/>
              </w:tabs>
              <w:spacing w:after="0"/>
              <w:jc w:val="both"/>
              <w:rPr>
                <w:szCs w:val="24"/>
              </w:rPr>
            </w:pPr>
            <w:r>
              <w:rPr>
                <w:szCs w:val="24"/>
              </w:rPr>
              <w:t>29</w:t>
            </w: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r w:rsidR="00A01141" w:rsidRPr="00A01141" w:rsidTr="00A01141">
        <w:tc>
          <w:tcPr>
            <w:tcW w:w="1768" w:type="dxa"/>
            <w:shd w:val="clear" w:color="auto" w:fill="auto"/>
          </w:tcPr>
          <w:p w:rsidR="009C6C05" w:rsidRPr="00A01141" w:rsidRDefault="00BE065D" w:rsidP="00A01141">
            <w:pPr>
              <w:tabs>
                <w:tab w:val="left" w:pos="426"/>
              </w:tabs>
              <w:spacing w:after="0"/>
              <w:jc w:val="both"/>
              <w:rPr>
                <w:b/>
                <w:bCs/>
                <w:szCs w:val="24"/>
              </w:rPr>
            </w:pPr>
            <w:r>
              <w:rPr>
                <w:b/>
                <w:bCs/>
                <w:szCs w:val="24"/>
              </w:rPr>
              <w:t>3/B</w:t>
            </w:r>
          </w:p>
        </w:tc>
        <w:tc>
          <w:tcPr>
            <w:tcW w:w="892" w:type="dxa"/>
            <w:shd w:val="clear" w:color="auto" w:fill="auto"/>
          </w:tcPr>
          <w:p w:rsidR="009C6C05" w:rsidRPr="00A01141" w:rsidRDefault="00BE065D" w:rsidP="00A01141">
            <w:pPr>
              <w:tabs>
                <w:tab w:val="left" w:pos="426"/>
              </w:tabs>
              <w:spacing w:after="0"/>
              <w:jc w:val="both"/>
              <w:rPr>
                <w:szCs w:val="24"/>
              </w:rPr>
            </w:pPr>
            <w:r>
              <w:rPr>
                <w:szCs w:val="24"/>
              </w:rPr>
              <w:t>10</w:t>
            </w:r>
          </w:p>
        </w:tc>
        <w:tc>
          <w:tcPr>
            <w:tcW w:w="992" w:type="dxa"/>
            <w:shd w:val="clear" w:color="auto" w:fill="auto"/>
          </w:tcPr>
          <w:p w:rsidR="009C6C05" w:rsidRPr="00A01141" w:rsidRDefault="00BE065D" w:rsidP="00A01141">
            <w:pPr>
              <w:tabs>
                <w:tab w:val="left" w:pos="426"/>
              </w:tabs>
              <w:spacing w:after="0"/>
              <w:jc w:val="both"/>
              <w:rPr>
                <w:szCs w:val="24"/>
              </w:rPr>
            </w:pPr>
            <w:r>
              <w:rPr>
                <w:szCs w:val="24"/>
              </w:rPr>
              <w:t>17</w:t>
            </w:r>
          </w:p>
        </w:tc>
        <w:tc>
          <w:tcPr>
            <w:tcW w:w="1418" w:type="dxa"/>
            <w:shd w:val="clear" w:color="auto" w:fill="auto"/>
          </w:tcPr>
          <w:p w:rsidR="009C6C05" w:rsidRPr="00A01141" w:rsidRDefault="00BE065D" w:rsidP="00A01141">
            <w:pPr>
              <w:tabs>
                <w:tab w:val="left" w:pos="426"/>
              </w:tabs>
              <w:spacing w:after="0"/>
              <w:jc w:val="both"/>
              <w:rPr>
                <w:szCs w:val="24"/>
              </w:rPr>
            </w:pPr>
            <w:r>
              <w:rPr>
                <w:szCs w:val="24"/>
              </w:rPr>
              <w:t>27</w:t>
            </w:r>
          </w:p>
        </w:tc>
        <w:tc>
          <w:tcPr>
            <w:tcW w:w="1701" w:type="dxa"/>
            <w:shd w:val="clear" w:color="auto" w:fill="auto"/>
          </w:tcPr>
          <w:p w:rsidR="009C6C05" w:rsidRPr="00A01141" w:rsidRDefault="009C6C05" w:rsidP="00A01141">
            <w:pPr>
              <w:tabs>
                <w:tab w:val="left" w:pos="426"/>
              </w:tabs>
              <w:spacing w:after="0"/>
              <w:jc w:val="both"/>
              <w:rPr>
                <w:szCs w:val="24"/>
              </w:rPr>
            </w:pPr>
          </w:p>
        </w:tc>
        <w:tc>
          <w:tcPr>
            <w:tcW w:w="992" w:type="dxa"/>
            <w:shd w:val="clear" w:color="auto" w:fill="auto"/>
          </w:tcPr>
          <w:p w:rsidR="009C6C05" w:rsidRPr="00A01141" w:rsidRDefault="009C6C05" w:rsidP="00A01141">
            <w:pPr>
              <w:tabs>
                <w:tab w:val="left" w:pos="426"/>
              </w:tabs>
              <w:spacing w:after="0"/>
              <w:jc w:val="both"/>
              <w:rPr>
                <w:szCs w:val="24"/>
              </w:rPr>
            </w:pPr>
          </w:p>
        </w:tc>
        <w:tc>
          <w:tcPr>
            <w:tcW w:w="1276" w:type="dxa"/>
            <w:shd w:val="clear" w:color="auto" w:fill="auto"/>
          </w:tcPr>
          <w:p w:rsidR="009C6C05" w:rsidRPr="00A01141" w:rsidRDefault="009C6C05" w:rsidP="00A01141">
            <w:pPr>
              <w:tabs>
                <w:tab w:val="left" w:pos="426"/>
              </w:tabs>
              <w:spacing w:after="0"/>
              <w:jc w:val="both"/>
              <w:rPr>
                <w:szCs w:val="24"/>
              </w:rPr>
            </w:pPr>
          </w:p>
        </w:tc>
        <w:tc>
          <w:tcPr>
            <w:tcW w:w="1559" w:type="dxa"/>
            <w:shd w:val="clear" w:color="auto" w:fill="auto"/>
          </w:tcPr>
          <w:p w:rsidR="009C6C05" w:rsidRPr="00A01141" w:rsidRDefault="009C6C05" w:rsidP="00A01141">
            <w:pPr>
              <w:tabs>
                <w:tab w:val="left" w:pos="426"/>
              </w:tabs>
              <w:spacing w:after="0"/>
              <w:jc w:val="both"/>
              <w:rPr>
                <w:szCs w:val="24"/>
              </w:rPr>
            </w:pPr>
          </w:p>
        </w:tc>
      </w:tr>
      <w:tr w:rsidR="00A01141" w:rsidRPr="00A01141" w:rsidTr="00A01141">
        <w:tc>
          <w:tcPr>
            <w:tcW w:w="1768" w:type="dxa"/>
            <w:shd w:val="clear" w:color="auto" w:fill="EAF1DD"/>
          </w:tcPr>
          <w:p w:rsidR="009C6C05" w:rsidRPr="00A01141" w:rsidRDefault="00BE065D" w:rsidP="00A01141">
            <w:pPr>
              <w:tabs>
                <w:tab w:val="left" w:pos="426"/>
              </w:tabs>
              <w:spacing w:after="0"/>
              <w:jc w:val="both"/>
              <w:rPr>
                <w:b/>
                <w:bCs/>
                <w:szCs w:val="24"/>
              </w:rPr>
            </w:pPr>
            <w:r>
              <w:rPr>
                <w:b/>
                <w:bCs/>
                <w:szCs w:val="24"/>
              </w:rPr>
              <w:t>4/A</w:t>
            </w:r>
          </w:p>
        </w:tc>
        <w:tc>
          <w:tcPr>
            <w:tcW w:w="892" w:type="dxa"/>
            <w:shd w:val="clear" w:color="auto" w:fill="EAF1DD"/>
          </w:tcPr>
          <w:p w:rsidR="009C6C05" w:rsidRPr="00A01141" w:rsidRDefault="00BE065D" w:rsidP="00A01141">
            <w:pPr>
              <w:tabs>
                <w:tab w:val="left" w:pos="426"/>
              </w:tabs>
              <w:spacing w:after="0"/>
              <w:jc w:val="both"/>
              <w:rPr>
                <w:szCs w:val="24"/>
              </w:rPr>
            </w:pPr>
            <w:r>
              <w:rPr>
                <w:szCs w:val="24"/>
              </w:rPr>
              <w:t>9</w:t>
            </w:r>
          </w:p>
        </w:tc>
        <w:tc>
          <w:tcPr>
            <w:tcW w:w="992" w:type="dxa"/>
            <w:shd w:val="clear" w:color="auto" w:fill="EAF1DD"/>
          </w:tcPr>
          <w:p w:rsidR="009C6C05" w:rsidRPr="00A01141" w:rsidRDefault="00BE065D" w:rsidP="00A01141">
            <w:pPr>
              <w:tabs>
                <w:tab w:val="left" w:pos="426"/>
              </w:tabs>
              <w:spacing w:after="0"/>
              <w:jc w:val="both"/>
              <w:rPr>
                <w:szCs w:val="24"/>
              </w:rPr>
            </w:pPr>
            <w:r>
              <w:rPr>
                <w:szCs w:val="24"/>
              </w:rPr>
              <w:t>15</w:t>
            </w:r>
          </w:p>
        </w:tc>
        <w:tc>
          <w:tcPr>
            <w:tcW w:w="1418" w:type="dxa"/>
            <w:shd w:val="clear" w:color="auto" w:fill="EAF1DD"/>
          </w:tcPr>
          <w:p w:rsidR="009C6C05" w:rsidRPr="00A01141" w:rsidRDefault="00BE065D" w:rsidP="00A01141">
            <w:pPr>
              <w:tabs>
                <w:tab w:val="left" w:pos="426"/>
              </w:tabs>
              <w:spacing w:after="0"/>
              <w:jc w:val="both"/>
              <w:rPr>
                <w:szCs w:val="24"/>
              </w:rPr>
            </w:pPr>
            <w:r>
              <w:rPr>
                <w:szCs w:val="24"/>
              </w:rPr>
              <w:t>24</w:t>
            </w: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Pr="004C121F" w:rsidRDefault="009C6C05" w:rsidP="00E504CC">
      <w:pPr>
        <w:pStyle w:val="Balk1"/>
        <w:spacing w:before="0" w:after="0"/>
      </w:pPr>
      <w:bookmarkStart w:id="29" w:name="_Toc534829223"/>
      <w:r w:rsidRPr="004C121F">
        <w:t>Donanım ve Teknolojik Kaynaklarımız</w:t>
      </w:r>
      <w:bookmarkEnd w:id="29"/>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9C6C05" w:rsidP="009C6C05"/>
    <w:p w:rsidR="009C6C05" w:rsidRPr="004962D0" w:rsidRDefault="00C345E6" w:rsidP="00C345E6">
      <w:pPr>
        <w:spacing w:after="0" w:line="360" w:lineRule="auto"/>
        <w:rPr>
          <w:b/>
        </w:rPr>
      </w:pPr>
      <w:r>
        <w:rPr>
          <w:b/>
        </w:rPr>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00"/>
        <w:gridCol w:w="1433"/>
        <w:gridCol w:w="3073"/>
        <w:gridCol w:w="1582"/>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BE065D" w:rsidP="009C6C05">
            <w:r>
              <w:t>X</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BE065D" w:rsidP="009C6C05">
            <w:r>
              <w:t>2</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BE065D" w:rsidP="009C6C05">
            <w:r>
              <w:t>2</w:t>
            </w:r>
          </w:p>
        </w:tc>
        <w:tc>
          <w:tcPr>
            <w:tcW w:w="4715" w:type="dxa"/>
            <w:shd w:val="clear" w:color="auto" w:fill="auto"/>
          </w:tcPr>
          <w:p w:rsidR="009C6C05" w:rsidRPr="00CA06D6" w:rsidRDefault="009C6C05" w:rsidP="009C6C05">
            <w:r w:rsidRPr="00CA06D6">
              <w:t>Fotokopi Makinası Sayısı</w:t>
            </w:r>
          </w:p>
        </w:tc>
        <w:tc>
          <w:tcPr>
            <w:tcW w:w="2358" w:type="dxa"/>
            <w:shd w:val="clear" w:color="auto" w:fill="auto"/>
          </w:tcPr>
          <w:p w:rsidR="009C6C05" w:rsidRDefault="00BE065D" w:rsidP="009C6C05">
            <w:r>
              <w:t>1</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BE065D" w:rsidP="009C6C05">
            <w:r>
              <w:t>X</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BE065D" w:rsidP="009C6C05">
            <w:r>
              <w:t>X</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BE065D" w:rsidP="009C6C05">
            <w:r>
              <w:t>2</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Default="00BE065D" w:rsidP="009C6C05">
            <w:r>
              <w:t>24 mgb</w:t>
            </w:r>
          </w:p>
        </w:tc>
      </w:tr>
    </w:tbl>
    <w:p w:rsidR="00DC63FC" w:rsidRDefault="00DC63FC" w:rsidP="00C345E6">
      <w:pPr>
        <w:pStyle w:val="Balk1"/>
        <w:spacing w:before="0" w:after="0"/>
        <w:jc w:val="both"/>
      </w:pPr>
      <w:bookmarkStart w:id="30" w:name="_Toc534829224"/>
    </w:p>
    <w:p w:rsidR="00DC63FC" w:rsidRDefault="00DC63FC" w:rsidP="00C345E6">
      <w:pPr>
        <w:pStyle w:val="Balk1"/>
        <w:spacing w:before="0" w:after="0"/>
        <w:jc w:val="both"/>
      </w:pPr>
    </w:p>
    <w:p w:rsidR="00DC63FC" w:rsidRDefault="00DC63FC" w:rsidP="00C345E6">
      <w:pPr>
        <w:pStyle w:val="Balk1"/>
        <w:spacing w:before="0" w:after="0"/>
        <w:jc w:val="both"/>
      </w:pPr>
    </w:p>
    <w:p w:rsidR="009C6C05" w:rsidRPr="004C121F" w:rsidRDefault="004962D0" w:rsidP="00C345E6">
      <w:pPr>
        <w:pStyle w:val="Balk1"/>
        <w:spacing w:before="0" w:after="0"/>
        <w:jc w:val="both"/>
      </w:pPr>
      <w:r w:rsidRPr="004C121F">
        <w:t>Gelir ve Gider Bilgisi</w:t>
      </w:r>
      <w:bookmarkEnd w:id="30"/>
    </w:p>
    <w:p w:rsidR="009C6C05" w:rsidRDefault="004962D0" w:rsidP="00C345E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C345E6" w:rsidRDefault="00C345E6" w:rsidP="00C345E6">
      <w:pPr>
        <w:spacing w:after="0" w:line="360" w:lineRule="auto"/>
        <w:ind w:firstLine="708"/>
        <w:jc w:val="both"/>
      </w:pPr>
    </w:p>
    <w:p w:rsidR="0055706A" w:rsidRDefault="0055706A" w:rsidP="00C345E6">
      <w:pPr>
        <w:spacing w:after="0" w:line="360" w:lineRule="auto"/>
        <w:ind w:firstLine="708"/>
        <w:jc w:val="both"/>
      </w:pPr>
    </w:p>
    <w:p w:rsidR="000B20D0" w:rsidRDefault="000B20D0" w:rsidP="00C345E6">
      <w:pPr>
        <w:spacing w:after="0" w:line="360" w:lineRule="auto"/>
        <w:ind w:firstLine="708"/>
        <w:jc w:val="both"/>
      </w:pP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A01141" w:rsidTr="00A01141">
        <w:tc>
          <w:tcPr>
            <w:tcW w:w="3246" w:type="dxa"/>
            <w:shd w:val="clear" w:color="auto" w:fill="EAF1DD"/>
          </w:tcPr>
          <w:p w:rsidR="004962D0" w:rsidRPr="00A01141" w:rsidRDefault="00155749" w:rsidP="009C6C05">
            <w:pPr>
              <w:rPr>
                <w:b/>
                <w:bCs/>
              </w:rPr>
            </w:pPr>
            <w:r>
              <w:rPr>
                <w:b/>
                <w:bCs/>
              </w:rPr>
              <w:t>2017</w:t>
            </w:r>
          </w:p>
        </w:tc>
        <w:tc>
          <w:tcPr>
            <w:tcW w:w="2708" w:type="dxa"/>
            <w:shd w:val="clear" w:color="auto" w:fill="EAF1DD"/>
          </w:tcPr>
          <w:p w:rsidR="004962D0" w:rsidRDefault="00BE065D" w:rsidP="009C6C05">
            <w:r>
              <w:t>200</w:t>
            </w:r>
          </w:p>
        </w:tc>
        <w:tc>
          <w:tcPr>
            <w:tcW w:w="3260" w:type="dxa"/>
            <w:shd w:val="clear" w:color="auto" w:fill="EAF1DD"/>
          </w:tcPr>
          <w:p w:rsidR="004962D0" w:rsidRDefault="00BE065D" w:rsidP="009C6C05">
            <w:r>
              <w:t>200</w:t>
            </w:r>
          </w:p>
        </w:tc>
      </w:tr>
      <w:tr w:rsidR="00A01141" w:rsidTr="00A01141">
        <w:tc>
          <w:tcPr>
            <w:tcW w:w="3246" w:type="dxa"/>
            <w:shd w:val="clear" w:color="auto" w:fill="auto"/>
          </w:tcPr>
          <w:p w:rsidR="004962D0" w:rsidRPr="00A01141" w:rsidRDefault="00155749" w:rsidP="009C6C05">
            <w:pPr>
              <w:rPr>
                <w:b/>
                <w:bCs/>
              </w:rPr>
            </w:pPr>
            <w:r>
              <w:rPr>
                <w:b/>
                <w:bCs/>
              </w:rPr>
              <w:t>2018</w:t>
            </w:r>
          </w:p>
        </w:tc>
        <w:tc>
          <w:tcPr>
            <w:tcW w:w="2708" w:type="dxa"/>
            <w:shd w:val="clear" w:color="auto" w:fill="auto"/>
          </w:tcPr>
          <w:p w:rsidR="004962D0" w:rsidRDefault="00DC63FC" w:rsidP="009C6C05">
            <w:r>
              <w:t>500</w:t>
            </w:r>
          </w:p>
        </w:tc>
        <w:tc>
          <w:tcPr>
            <w:tcW w:w="3260" w:type="dxa"/>
            <w:shd w:val="clear" w:color="auto" w:fill="auto"/>
          </w:tcPr>
          <w:p w:rsidR="004962D0" w:rsidRDefault="00BE065D" w:rsidP="009C6C05">
            <w:r>
              <w:t>500</w:t>
            </w:r>
          </w:p>
        </w:tc>
      </w:tr>
    </w:tbl>
    <w:p w:rsidR="0049575C" w:rsidRPr="00A47F2F" w:rsidRDefault="0049575C" w:rsidP="00C345E6">
      <w:pPr>
        <w:spacing w:after="0"/>
        <w:jc w:val="both"/>
        <w:rPr>
          <w:szCs w:val="24"/>
        </w:rPr>
      </w:pPr>
    </w:p>
    <w:p w:rsidR="003C7244" w:rsidRPr="00A47F2F" w:rsidRDefault="003C7244" w:rsidP="00C345E6">
      <w:pPr>
        <w:pStyle w:val="Balk1"/>
        <w:spacing w:before="0" w:after="0"/>
      </w:pPr>
      <w:bookmarkStart w:id="31" w:name="_Toc534829225"/>
      <w:bookmarkStart w:id="32" w:name="_Toc416085140"/>
      <w:r w:rsidRPr="00A47F2F">
        <w:t>PAYDAŞ ANALİZİ</w:t>
      </w:r>
      <w:bookmarkEnd w:id="31"/>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Likert Ölçeğine göre hazırlanmış olan anketlerde öğretmenler için toplam 14, öğrenciler için toplam 14, veliler için ise yine 14 soruya yer verilmiştir.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pPr>
      <w:r>
        <w:t>Paydaşlarımıza uygulamış olduğumuz anket çalışması verileri SPSS programı</w:t>
      </w:r>
      <w:r w:rsidR="009C2C69">
        <w:t>na yüklenmiş olup, sonuçlar aşağıdaki gibi yorumlanmıştır.</w:t>
      </w:r>
    </w:p>
    <w:p w:rsidR="00B21A33" w:rsidRPr="0077147F" w:rsidRDefault="00373590" w:rsidP="00373590">
      <w:pPr>
        <w:pStyle w:val="Balk3"/>
        <w:rPr>
          <w:rFonts w:ascii="Book Antiqua" w:hAnsi="Book Antiqua"/>
          <w:b/>
          <w:sz w:val="28"/>
          <w:szCs w:val="28"/>
        </w:rPr>
      </w:pPr>
      <w:r w:rsidRPr="0077147F">
        <w:rPr>
          <w:rFonts w:ascii="Book Antiqua" w:hAnsi="Book Antiqua"/>
          <w:b/>
          <w:sz w:val="28"/>
          <w:szCs w:val="28"/>
        </w:rPr>
        <w:t>Öğrenci Anketi Sonuçları:</w:t>
      </w:r>
    </w:p>
    <w:p w:rsidR="00AC4967" w:rsidRDefault="00BE065D" w:rsidP="007A7520">
      <w:pPr>
        <w:ind w:firstLine="708"/>
        <w:jc w:val="both"/>
        <w:rPr>
          <w:color w:val="000000"/>
        </w:rPr>
      </w:pPr>
      <w:r>
        <w:rPr>
          <w:color w:val="000000"/>
        </w:rPr>
        <w:t>Okulumuzda toplam 241</w:t>
      </w:r>
      <w:r w:rsidR="00AC4967">
        <w:rPr>
          <w:color w:val="000000"/>
        </w:rPr>
        <w:t xml:space="preserve"> öğrenci öğrenim görmektedir. Tesadüfi Örnekleme Yö</w:t>
      </w:r>
      <w:r w:rsidR="009028B7">
        <w:rPr>
          <w:color w:val="000000"/>
        </w:rPr>
        <w:t>ntemine göre seçilmiş toplam 30</w:t>
      </w:r>
      <w:r w:rsidR="00AC4967">
        <w:rPr>
          <w:color w:val="000000"/>
        </w:rPr>
        <w:t xml:space="preserve"> öğrenciye uygulanan anket sonuçları aşağıda yer almaktadır.</w:t>
      </w:r>
    </w:p>
    <w:p w:rsidR="00AC4967" w:rsidRDefault="00AC4967" w:rsidP="00AC4967">
      <w:pPr>
        <w:ind w:firstLine="708"/>
        <w:jc w:val="both"/>
        <w:rPr>
          <w:color w:val="000000"/>
        </w:rPr>
      </w:pPr>
    </w:p>
    <w:p w:rsidR="00DE3CA0" w:rsidRDefault="007441F3" w:rsidP="00DE3CA0">
      <w:pPr>
        <w:keepNext/>
        <w:ind w:firstLine="708"/>
        <w:jc w:val="both"/>
      </w:pPr>
      <w:r>
        <w:rPr>
          <w:noProof/>
        </w:rPr>
        <w:lastRenderedPageBreak/>
        <w:drawing>
          <wp:anchor distT="0" distB="0" distL="114300" distR="114300" simplePos="0" relativeHeight="251658240" behindDoc="0" locked="0" layoutInCell="1" allowOverlap="1">
            <wp:simplePos x="0" y="0"/>
            <wp:positionH relativeFrom="column">
              <wp:posOffset>575945</wp:posOffset>
            </wp:positionH>
            <wp:positionV relativeFrom="paragraph">
              <wp:posOffset>-137160</wp:posOffset>
            </wp:positionV>
            <wp:extent cx="4792980" cy="2656840"/>
            <wp:effectExtent l="19050" t="0" r="26670" b="0"/>
            <wp:wrapSquare wrapText="bothSides"/>
            <wp:docPr id="9" name="Nesnesi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E3CA0" w:rsidRDefault="00DE3CA0" w:rsidP="00DE3CA0">
      <w:pPr>
        <w:pStyle w:val="ResimYazs"/>
        <w:jc w:val="both"/>
        <w:rPr>
          <w:sz w:val="24"/>
          <w:szCs w:val="24"/>
        </w:rPr>
      </w:pPr>
      <w:r>
        <w:rPr>
          <w:sz w:val="24"/>
          <w:szCs w:val="24"/>
        </w:rPr>
        <w:t xml:space="preserve">            </w:t>
      </w: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Pr="00CA06D6" w:rsidRDefault="00DE3CA0" w:rsidP="00CA06D6">
      <w:pPr>
        <w:pStyle w:val="ResimYazs"/>
        <w:jc w:val="both"/>
        <w:rPr>
          <w:b w:val="0"/>
          <w:sz w:val="24"/>
          <w:szCs w:val="24"/>
        </w:rPr>
      </w:pPr>
      <w:r>
        <w:rPr>
          <w:sz w:val="24"/>
          <w:szCs w:val="24"/>
        </w:rPr>
        <w:t xml:space="preserve">                  </w:t>
      </w:r>
      <w:r w:rsidRPr="00DE3CA0">
        <w:rPr>
          <w:sz w:val="24"/>
          <w:szCs w:val="24"/>
        </w:rPr>
        <w:t xml:space="preserve">Şekil </w:t>
      </w:r>
      <w:r w:rsidR="002B21E9" w:rsidRPr="00DE3CA0">
        <w:rPr>
          <w:sz w:val="24"/>
          <w:szCs w:val="24"/>
        </w:rPr>
        <w:fldChar w:fldCharType="begin"/>
      </w:r>
      <w:r w:rsidRPr="00DE3CA0">
        <w:rPr>
          <w:sz w:val="24"/>
          <w:szCs w:val="24"/>
        </w:rPr>
        <w:instrText xml:space="preserve"> SEQ Şekil \* ARABIC </w:instrText>
      </w:r>
      <w:r w:rsidR="002B21E9" w:rsidRPr="00DE3CA0">
        <w:rPr>
          <w:sz w:val="24"/>
          <w:szCs w:val="24"/>
        </w:rPr>
        <w:fldChar w:fldCharType="separate"/>
      </w:r>
      <w:r w:rsidR="00310D96">
        <w:rPr>
          <w:noProof/>
          <w:sz w:val="24"/>
          <w:szCs w:val="24"/>
        </w:rPr>
        <w:t>1</w:t>
      </w:r>
      <w:r w:rsidR="002B21E9"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sidR="00CA06D6">
        <w:rPr>
          <w:b w:val="0"/>
          <w:sz w:val="24"/>
          <w:szCs w:val="24"/>
        </w:rPr>
        <w:t>encilerin Ulaşılabilirlik Düzeyi</w:t>
      </w:r>
    </w:p>
    <w:p w:rsidR="00AC4967" w:rsidRDefault="00AC4967" w:rsidP="0024228E">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w:t>
      </w:r>
      <w:r w:rsidR="009779E7">
        <w:rPr>
          <w:color w:val="000000"/>
          <w:shd w:val="clear" w:color="auto" w:fill="FFFFFF"/>
        </w:rPr>
        <w:t xml:space="preserve"> ankete katılan öğrencilerin %60</w:t>
      </w:r>
      <w:r>
        <w:rPr>
          <w:color w:val="000000"/>
          <w:shd w:val="clear" w:color="auto" w:fill="FFFFFF"/>
        </w:rPr>
        <w:t>’</w:t>
      </w:r>
      <w:r w:rsidR="006B50F2">
        <w:rPr>
          <w:color w:val="000000"/>
          <w:shd w:val="clear" w:color="auto" w:fill="FFFFFF"/>
        </w:rPr>
        <w:t>sı Katılıyorum yönünde görüş belirtmişlerdir.</w:t>
      </w:r>
    </w:p>
    <w:p w:rsidR="00AC4967" w:rsidRDefault="00AC4967" w:rsidP="00373590">
      <w:pPr>
        <w:rPr>
          <w:color w:val="000000"/>
        </w:rPr>
      </w:pPr>
    </w:p>
    <w:p w:rsidR="00373590" w:rsidRDefault="00373590" w:rsidP="00DE3CA0">
      <w:pPr>
        <w:pStyle w:val="Balk3"/>
        <w:rPr>
          <w:rFonts w:ascii="Book Antiqua" w:hAnsi="Book Antiqua"/>
          <w:b/>
          <w:sz w:val="28"/>
          <w:szCs w:val="28"/>
        </w:rPr>
      </w:pPr>
      <w:r w:rsidRPr="0077147F">
        <w:rPr>
          <w:rFonts w:ascii="Book Antiqua" w:hAnsi="Book Antiqua"/>
          <w:b/>
          <w:sz w:val="28"/>
          <w:szCs w:val="28"/>
        </w:rPr>
        <w:t>Öğretmen Anketi Sonuçları:</w:t>
      </w:r>
    </w:p>
    <w:p w:rsidR="00DE3CA0" w:rsidRPr="00DE3CA0" w:rsidRDefault="00DE3CA0" w:rsidP="008A61C4">
      <w:pPr>
        <w:jc w:val="both"/>
      </w:pPr>
      <w:r>
        <w:tab/>
        <w:t>Okulumuz</w:t>
      </w:r>
      <w:r w:rsidR="00DC63FC">
        <w:t>da görev yapmakta olan toplam 8</w:t>
      </w:r>
      <w:r>
        <w:t xml:space="preserve"> öğretmenin tamamına uygulanan anket sonuçları aşağıda yer almaktadır.</w:t>
      </w:r>
    </w:p>
    <w:p w:rsidR="00A95A10" w:rsidRDefault="007441F3" w:rsidP="00A95A10">
      <w:pPr>
        <w:keepNext/>
      </w:pPr>
      <w:r>
        <w:rPr>
          <w:noProof/>
        </w:rPr>
        <w:drawing>
          <wp:inline distT="0" distB="0" distL="0" distR="0">
            <wp:extent cx="4581525" cy="2752725"/>
            <wp:effectExtent l="19050" t="0" r="9525" b="0"/>
            <wp:docPr id="2"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09D" w:rsidRPr="00A95A10" w:rsidRDefault="00A95A10" w:rsidP="00A95A10">
      <w:pPr>
        <w:pStyle w:val="ResimYazs"/>
        <w:rPr>
          <w:sz w:val="24"/>
          <w:szCs w:val="24"/>
        </w:rPr>
      </w:pPr>
      <w:r w:rsidRPr="00A95A10">
        <w:rPr>
          <w:sz w:val="24"/>
          <w:szCs w:val="24"/>
        </w:rPr>
        <w:t xml:space="preserve">Şekil </w:t>
      </w:r>
      <w:r w:rsidR="002B21E9" w:rsidRPr="00A95A10">
        <w:rPr>
          <w:sz w:val="24"/>
          <w:szCs w:val="24"/>
        </w:rPr>
        <w:fldChar w:fldCharType="begin"/>
      </w:r>
      <w:r w:rsidRPr="00A95A10">
        <w:rPr>
          <w:sz w:val="24"/>
          <w:szCs w:val="24"/>
        </w:rPr>
        <w:instrText xml:space="preserve"> SEQ Şekil \* ARABIC </w:instrText>
      </w:r>
      <w:r w:rsidR="002B21E9" w:rsidRPr="00A95A10">
        <w:rPr>
          <w:sz w:val="24"/>
          <w:szCs w:val="24"/>
        </w:rPr>
        <w:fldChar w:fldCharType="separate"/>
      </w:r>
      <w:r w:rsidR="00310D96">
        <w:rPr>
          <w:noProof/>
          <w:sz w:val="24"/>
          <w:szCs w:val="24"/>
        </w:rPr>
        <w:t>2</w:t>
      </w:r>
      <w:r w:rsidR="002B21E9" w:rsidRPr="00A95A10">
        <w:rPr>
          <w:sz w:val="24"/>
          <w:szCs w:val="24"/>
        </w:rPr>
        <w:fldChar w:fldCharType="end"/>
      </w:r>
      <w:r w:rsidRPr="00A95A10">
        <w:rPr>
          <w:sz w:val="24"/>
          <w:szCs w:val="24"/>
        </w:rPr>
        <w:t xml:space="preserve">: </w:t>
      </w:r>
      <w:r w:rsidRPr="00A95A10">
        <w:rPr>
          <w:b w:val="0"/>
          <w:sz w:val="24"/>
          <w:szCs w:val="24"/>
        </w:rPr>
        <w:t>Katılımcı Karar Alma Seviyesi</w:t>
      </w:r>
    </w:p>
    <w:p w:rsidR="002E009D" w:rsidRDefault="002E009D" w:rsidP="00DE3CA0">
      <w:pPr>
        <w:tabs>
          <w:tab w:val="left" w:pos="915"/>
        </w:tabs>
      </w:pPr>
    </w:p>
    <w:p w:rsidR="00DE3CA0" w:rsidRDefault="007A7520" w:rsidP="007A7520">
      <w:pPr>
        <w:tabs>
          <w:tab w:val="left" w:pos="915"/>
        </w:tabs>
        <w:jc w:val="both"/>
      </w:pPr>
      <w:r>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Pr>
          <w:color w:val="000000"/>
        </w:rPr>
        <w:t>çalışanların katılımıyla alınır” sorus</w:t>
      </w:r>
      <w:r w:rsidR="0055706A">
        <w:rPr>
          <w:color w:val="000000"/>
        </w:rPr>
        <w:t>una anket çalışmasına katılan 8</w:t>
      </w:r>
      <w:r w:rsidR="0095679E">
        <w:rPr>
          <w:color w:val="000000"/>
        </w:rPr>
        <w:t xml:space="preserve"> öğretmenlerimizin %48</w:t>
      </w:r>
      <w:r>
        <w:rPr>
          <w:color w:val="000000"/>
        </w:rPr>
        <w:t>’</w:t>
      </w:r>
      <w:r w:rsidR="00A95A10">
        <w:rPr>
          <w:color w:val="000000"/>
        </w:rPr>
        <w:t>i K</w:t>
      </w:r>
      <w:r>
        <w:rPr>
          <w:color w:val="000000"/>
        </w:rPr>
        <w:t>atılıyorum yönünde görüş belirtmişlerdir.</w:t>
      </w:r>
    </w:p>
    <w:p w:rsidR="00DE3CA0" w:rsidRPr="00373590" w:rsidRDefault="00DE3CA0" w:rsidP="00373590"/>
    <w:p w:rsidR="00373590" w:rsidRPr="0077147F" w:rsidRDefault="00373590" w:rsidP="00373590">
      <w:pPr>
        <w:pStyle w:val="Balk3"/>
        <w:rPr>
          <w:rFonts w:ascii="Book Antiqua" w:hAnsi="Book Antiqua"/>
          <w:b/>
          <w:sz w:val="28"/>
          <w:szCs w:val="28"/>
        </w:rPr>
      </w:pPr>
      <w:r w:rsidRPr="0077147F">
        <w:rPr>
          <w:rFonts w:ascii="Book Antiqua" w:hAnsi="Book Antiqua"/>
          <w:b/>
          <w:sz w:val="28"/>
          <w:szCs w:val="28"/>
        </w:rPr>
        <w:t>Veli Anketi Sonuçları:</w:t>
      </w:r>
    </w:p>
    <w:p w:rsidR="00A95A10" w:rsidRDefault="0055706A" w:rsidP="00A95A10">
      <w:pPr>
        <w:ind w:firstLine="708"/>
        <w:jc w:val="both"/>
        <w:rPr>
          <w:szCs w:val="24"/>
        </w:rPr>
      </w:pPr>
      <w:r>
        <w:rPr>
          <w:szCs w:val="24"/>
        </w:rPr>
        <w:t>150</w:t>
      </w:r>
      <w:r w:rsidR="00A95A10" w:rsidRPr="00A95A10">
        <w:rPr>
          <w:szCs w:val="24"/>
        </w:rPr>
        <w:t xml:space="preserve"> veli içerisinde Tesadüfi Örnekl</w:t>
      </w:r>
      <w:r w:rsidR="00A95A10">
        <w:rPr>
          <w:szCs w:val="24"/>
        </w:rPr>
        <w:t>eme Yöntemine göre</w:t>
      </w:r>
      <w:r w:rsidR="00A95A10" w:rsidRPr="00A95A10">
        <w:rPr>
          <w:szCs w:val="24"/>
        </w:rPr>
        <w:t xml:space="preserve"> </w:t>
      </w:r>
      <w:r>
        <w:rPr>
          <w:szCs w:val="24"/>
        </w:rPr>
        <w:t>10</w:t>
      </w:r>
      <w:r w:rsidR="00A95A10">
        <w:rPr>
          <w:szCs w:val="24"/>
        </w:rPr>
        <w:t xml:space="preserve"> kişi seçilmiştir.</w:t>
      </w:r>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A95A10" w:rsidRDefault="007441F3" w:rsidP="00A95A10">
      <w:pPr>
        <w:keepNext/>
        <w:ind w:firstLine="708"/>
        <w:jc w:val="both"/>
      </w:pPr>
      <w:r>
        <w:rPr>
          <w:noProof/>
        </w:rPr>
        <w:drawing>
          <wp:inline distT="0" distB="0" distL="0" distR="0">
            <wp:extent cx="4581525" cy="2752725"/>
            <wp:effectExtent l="19050" t="0" r="9525" b="0"/>
            <wp:docPr id="3" name="Grafi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A10" w:rsidRPr="00CA06D6" w:rsidRDefault="00A95A10" w:rsidP="00CA06D6">
      <w:pPr>
        <w:pStyle w:val="ResimYazs"/>
        <w:jc w:val="both"/>
        <w:rPr>
          <w:b w:val="0"/>
          <w:sz w:val="24"/>
          <w:szCs w:val="24"/>
        </w:rPr>
      </w:pPr>
      <w:r>
        <w:t xml:space="preserve">                 </w:t>
      </w:r>
      <w:r w:rsidRPr="00A95A10">
        <w:rPr>
          <w:sz w:val="24"/>
          <w:szCs w:val="24"/>
        </w:rPr>
        <w:t xml:space="preserve">Şekil </w:t>
      </w:r>
      <w:r w:rsidR="002B21E9" w:rsidRPr="00A95A10">
        <w:rPr>
          <w:sz w:val="24"/>
          <w:szCs w:val="24"/>
        </w:rPr>
        <w:fldChar w:fldCharType="begin"/>
      </w:r>
      <w:r w:rsidRPr="00A95A10">
        <w:rPr>
          <w:sz w:val="24"/>
          <w:szCs w:val="24"/>
        </w:rPr>
        <w:instrText xml:space="preserve"> SEQ Şekil \* ARABIC </w:instrText>
      </w:r>
      <w:r w:rsidR="002B21E9" w:rsidRPr="00A95A10">
        <w:rPr>
          <w:sz w:val="24"/>
          <w:szCs w:val="24"/>
        </w:rPr>
        <w:fldChar w:fldCharType="separate"/>
      </w:r>
      <w:r w:rsidR="00310D96">
        <w:rPr>
          <w:noProof/>
          <w:sz w:val="24"/>
          <w:szCs w:val="24"/>
        </w:rPr>
        <w:t>3</w:t>
      </w:r>
      <w:r w:rsidR="002B21E9" w:rsidRPr="00A95A10">
        <w:rPr>
          <w:sz w:val="24"/>
          <w:szCs w:val="24"/>
        </w:rPr>
        <w:fldChar w:fldCharType="end"/>
      </w:r>
      <w:r w:rsidRPr="00A95A10">
        <w:rPr>
          <w:sz w:val="24"/>
          <w:szCs w:val="24"/>
        </w:rPr>
        <w:t xml:space="preserve">: </w:t>
      </w:r>
      <w:r w:rsidRPr="00A95A10">
        <w:rPr>
          <w:b w:val="0"/>
          <w:sz w:val="24"/>
          <w:szCs w:val="24"/>
        </w:rPr>
        <w:t>Velilerin Ulaşabilme Seviyesi</w:t>
      </w:r>
    </w:p>
    <w:p w:rsidR="00CA06D6" w:rsidRPr="00CA06D6" w:rsidRDefault="00A95A10" w:rsidP="00CA06D6">
      <w:r>
        <w:tab/>
      </w:r>
      <w:r w:rsidR="00CA06D6">
        <w:t>“</w:t>
      </w:r>
      <w:r w:rsidRPr="00BE22A7">
        <w:t>İhti</w:t>
      </w:r>
      <w:r>
        <w:t xml:space="preserve">yaç duyduğumda okul çalışanlarıyla </w:t>
      </w:r>
      <w:r w:rsidR="00CA06D6">
        <w:t>rahatlıkla görüşebiliyorum” sorusuna an</w:t>
      </w:r>
      <w:r w:rsidR="00557D4B">
        <w:t>kete katılmış olan velilerin %58</w:t>
      </w:r>
      <w:r w:rsidR="00CA06D6">
        <w:t>’u olumlu yönde görüş belirtmişlerdir.</w:t>
      </w:r>
    </w:p>
    <w:p w:rsidR="00EA32DB" w:rsidRPr="00A47F2F" w:rsidRDefault="00F16D1B" w:rsidP="00B162EF">
      <w:pPr>
        <w:pStyle w:val="Balk1"/>
      </w:pPr>
      <w:bookmarkStart w:id="33" w:name="_Toc534829226"/>
      <w:r w:rsidRPr="00A47F2F">
        <w:t>GZFT</w:t>
      </w:r>
      <w:r w:rsidR="006658C1" w:rsidRPr="00A47F2F">
        <w:t xml:space="preserve"> (Güçlü, Zayıf, Fırsat, Tehdit)</w:t>
      </w:r>
      <w:r w:rsidRPr="00A47F2F">
        <w:t xml:space="preserve"> Analizi</w:t>
      </w:r>
      <w:bookmarkEnd w:id="32"/>
      <w:bookmarkEnd w:id="33"/>
      <w:r w:rsidR="00710994">
        <w:t xml:space="preserve"> </w:t>
      </w:r>
    </w:p>
    <w:p w:rsidR="009149CE" w:rsidRPr="009149CE" w:rsidRDefault="009149CE" w:rsidP="009149CE">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9029FB" w:rsidRDefault="009149CE" w:rsidP="009149CE">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4" w:name="_Toc416084889"/>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9149CE" w:rsidRDefault="009149CE" w:rsidP="009149CE">
      <w:pPr>
        <w:ind w:firstLine="708"/>
        <w:jc w:val="both"/>
        <w:rPr>
          <w:szCs w:val="24"/>
        </w:rPr>
      </w:pPr>
    </w:p>
    <w:p w:rsidR="0055706A" w:rsidRDefault="0055706A" w:rsidP="009149CE">
      <w:pPr>
        <w:ind w:firstLine="708"/>
        <w:jc w:val="both"/>
        <w:rPr>
          <w:szCs w:val="24"/>
        </w:rPr>
      </w:pPr>
    </w:p>
    <w:p w:rsidR="009149CE" w:rsidRPr="009149CE" w:rsidRDefault="009149CE" w:rsidP="009149CE">
      <w:pPr>
        <w:ind w:firstLine="708"/>
        <w:jc w:val="both"/>
        <w:rPr>
          <w:szCs w:val="24"/>
        </w:rPr>
      </w:pPr>
    </w:p>
    <w:p w:rsidR="000D3A4A" w:rsidRPr="00896F3C" w:rsidRDefault="00284611" w:rsidP="00F81A0F">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Öğrenciler</w:t>
            </w:r>
          </w:p>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shd w:val="clear" w:color="auto" w:fill="EAF1DD"/>
          </w:tcPr>
          <w:p w:rsidR="009755D3" w:rsidRPr="00A01141" w:rsidRDefault="00BE065D" w:rsidP="00BE065D">
            <w:pPr>
              <w:spacing w:after="0"/>
              <w:jc w:val="both"/>
              <w:rPr>
                <w:szCs w:val="24"/>
              </w:rPr>
            </w:pPr>
            <w:r>
              <w:rPr>
                <w:bCs/>
                <w:szCs w:val="24"/>
              </w:rPr>
              <w:t>Okula gidiş geliş konusunda evlerin okula yakın olması</w:t>
            </w:r>
          </w:p>
        </w:tc>
      </w:tr>
      <w:tr w:rsidR="00284611" w:rsidRPr="00A01141" w:rsidTr="00A01141">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tcPr>
          <w:p w:rsidR="009149CE" w:rsidRPr="00A01141" w:rsidRDefault="009149CE" w:rsidP="009149CE">
            <w:pPr>
              <w:spacing w:after="0"/>
              <w:jc w:val="both"/>
              <w:rPr>
                <w:szCs w:val="24"/>
              </w:rPr>
            </w:pPr>
            <w:r w:rsidRPr="00A01141">
              <w:rPr>
                <w:szCs w:val="24"/>
              </w:rPr>
              <w:t>Kurum kültürü</w:t>
            </w:r>
          </w:p>
          <w:p w:rsidR="009149CE" w:rsidRPr="00A01141" w:rsidRDefault="009149CE" w:rsidP="009149CE">
            <w:pPr>
              <w:spacing w:after="0"/>
              <w:jc w:val="both"/>
              <w:rPr>
                <w:szCs w:val="24"/>
              </w:rPr>
            </w:pPr>
            <w:r w:rsidRPr="00A01141">
              <w:rPr>
                <w:szCs w:val="24"/>
              </w:rPr>
              <w:t>Ekip ruhu</w:t>
            </w:r>
          </w:p>
          <w:p w:rsidR="009149CE" w:rsidRPr="00A01141" w:rsidRDefault="009149CE" w:rsidP="009149CE">
            <w:pPr>
              <w:spacing w:after="0"/>
              <w:jc w:val="both"/>
              <w:rPr>
                <w:szCs w:val="24"/>
              </w:rPr>
            </w:pPr>
            <w:r w:rsidRPr="00A01141">
              <w:rPr>
                <w:szCs w:val="24"/>
              </w:rPr>
              <w:t>Yöneticilerin yeterlilik düzeyi</w:t>
            </w:r>
          </w:p>
          <w:p w:rsidR="009149CE" w:rsidRDefault="009149CE" w:rsidP="009149CE">
            <w:pPr>
              <w:spacing w:after="0"/>
              <w:jc w:val="both"/>
              <w:rPr>
                <w:szCs w:val="24"/>
              </w:rPr>
            </w:pPr>
            <w:r w:rsidRPr="00A01141">
              <w:rPr>
                <w:szCs w:val="24"/>
              </w:rPr>
              <w:t>Yönetici-öğretmen-öğrenci ve veli iletişimi</w:t>
            </w:r>
          </w:p>
          <w:p w:rsidR="009755D3" w:rsidRPr="00A01141" w:rsidRDefault="005F3539" w:rsidP="009149CE">
            <w:pPr>
              <w:spacing w:after="0"/>
              <w:jc w:val="both"/>
              <w:rPr>
                <w:szCs w:val="24"/>
              </w:rPr>
            </w:pPr>
            <w:r>
              <w:rPr>
                <w:szCs w:val="24"/>
              </w:rPr>
              <w:t>İş birlikçi faaliyetler</w:t>
            </w: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tcPr>
          <w:p w:rsidR="00284611" w:rsidRPr="00A01141" w:rsidRDefault="009149CE" w:rsidP="00A01141">
            <w:pPr>
              <w:spacing w:after="0"/>
              <w:jc w:val="both"/>
              <w:rPr>
                <w:szCs w:val="24"/>
              </w:rPr>
            </w:pPr>
            <w:r>
              <w:rPr>
                <w:szCs w:val="24"/>
              </w:rPr>
              <w:t>Etkinliklere katılım ve teşvik</w:t>
            </w:r>
          </w:p>
        </w:tc>
      </w:tr>
      <w:tr w:rsidR="00284611" w:rsidRPr="00A01141" w:rsidTr="00A01141">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tcPr>
          <w:p w:rsidR="00827D29" w:rsidRPr="00A01141" w:rsidRDefault="0076688A" w:rsidP="00A01141">
            <w:pPr>
              <w:spacing w:after="0"/>
              <w:jc w:val="both"/>
              <w:rPr>
                <w:szCs w:val="24"/>
              </w:rPr>
            </w:pPr>
            <w:r>
              <w:rPr>
                <w:szCs w:val="24"/>
              </w:rPr>
              <w:t>Güçlü internet ağı</w:t>
            </w:r>
          </w:p>
        </w:tc>
      </w:tr>
      <w:tr w:rsidR="00284611" w:rsidRPr="00A01141" w:rsidTr="00A01141">
        <w:tc>
          <w:tcPr>
            <w:tcW w:w="2518" w:type="dxa"/>
            <w:shd w:val="clear" w:color="auto" w:fill="EAF1DD"/>
          </w:tcPr>
          <w:p w:rsidR="00E508A7" w:rsidRDefault="00E508A7"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Bütçe</w:t>
            </w:r>
          </w:p>
        </w:tc>
        <w:tc>
          <w:tcPr>
            <w:tcW w:w="7371" w:type="dxa"/>
            <w:shd w:val="clear" w:color="auto" w:fill="EAF1DD"/>
          </w:tcPr>
          <w:p w:rsidR="00A74D0C" w:rsidRDefault="00A74D0C" w:rsidP="00A01141">
            <w:pPr>
              <w:spacing w:after="0"/>
              <w:jc w:val="both"/>
              <w:rPr>
                <w:szCs w:val="24"/>
              </w:rPr>
            </w:pPr>
            <w:r>
              <w:rPr>
                <w:szCs w:val="24"/>
              </w:rPr>
              <w:t>Okul aile birliği</w:t>
            </w:r>
          </w:p>
          <w:p w:rsidR="00A74D0C" w:rsidRPr="00A01141" w:rsidRDefault="00A74D0C" w:rsidP="00A01141">
            <w:pPr>
              <w:spacing w:after="0"/>
              <w:jc w:val="both"/>
              <w:rPr>
                <w:szCs w:val="24"/>
              </w:rPr>
            </w:pPr>
            <w:r>
              <w:rPr>
                <w:szCs w:val="24"/>
              </w:rPr>
              <w:t>Hayırsever destekleri</w:t>
            </w:r>
          </w:p>
        </w:tc>
      </w:tr>
      <w:tr w:rsidR="00284611" w:rsidRPr="00A01141" w:rsidTr="00A01141">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A01141">
            <w:pPr>
              <w:spacing w:after="0"/>
              <w:jc w:val="both"/>
              <w:rPr>
                <w:szCs w:val="24"/>
              </w:rPr>
            </w:pPr>
            <w:r>
              <w:rPr>
                <w:szCs w:val="24"/>
              </w:rPr>
              <w:t>Eşitlik</w:t>
            </w:r>
          </w:p>
          <w:p w:rsidR="00947729" w:rsidRDefault="00947729" w:rsidP="00A01141">
            <w:pPr>
              <w:spacing w:after="0"/>
              <w:jc w:val="both"/>
              <w:rPr>
                <w:szCs w:val="24"/>
              </w:rPr>
            </w:pPr>
            <w:r>
              <w:rPr>
                <w:szCs w:val="24"/>
              </w:rPr>
              <w:t>Liyakat</w:t>
            </w:r>
          </w:p>
          <w:p w:rsidR="00947729" w:rsidRPr="00A01141" w:rsidRDefault="00947729" w:rsidP="00A01141">
            <w:pPr>
              <w:spacing w:after="0"/>
              <w:jc w:val="both"/>
              <w:rPr>
                <w:szCs w:val="24"/>
              </w:rPr>
            </w:pPr>
            <w:r>
              <w:rPr>
                <w:szCs w:val="24"/>
              </w:rPr>
              <w:t>Anlayış</w:t>
            </w:r>
          </w:p>
        </w:tc>
      </w:tr>
      <w:tr w:rsidR="00284611" w:rsidRPr="00A01141" w:rsidTr="00A01141">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Pr="00A01141" w:rsidRDefault="00947729" w:rsidP="00A01141">
            <w:pPr>
              <w:spacing w:after="0"/>
              <w:jc w:val="both"/>
              <w:rPr>
                <w:szCs w:val="24"/>
              </w:rPr>
            </w:pPr>
            <w:r>
              <w:rPr>
                <w:szCs w:val="24"/>
              </w:rPr>
              <w:t>İletişim ağları</w:t>
            </w:r>
          </w:p>
        </w:tc>
      </w:tr>
      <w:tr w:rsidR="00710994" w:rsidRPr="00A01141" w:rsidTr="00A01141">
        <w:tc>
          <w:tcPr>
            <w:tcW w:w="2518" w:type="dxa"/>
            <w:shd w:val="clear" w:color="auto" w:fill="auto"/>
          </w:tcPr>
          <w:p w:rsidR="00896F3C" w:rsidRDefault="00896F3C" w:rsidP="00A01141">
            <w:pPr>
              <w:spacing w:after="0"/>
              <w:jc w:val="both"/>
              <w:rPr>
                <w:b/>
                <w:bCs/>
                <w:szCs w:val="24"/>
              </w:rPr>
            </w:pPr>
          </w:p>
          <w:p w:rsidR="00710994" w:rsidRPr="00A01141" w:rsidRDefault="009149CE" w:rsidP="00A01141">
            <w:pPr>
              <w:spacing w:after="0"/>
              <w:jc w:val="both"/>
              <w:rPr>
                <w:b/>
                <w:bCs/>
                <w:szCs w:val="24"/>
              </w:rPr>
            </w:pPr>
            <w:r w:rsidRPr="00A01141">
              <w:rPr>
                <w:b/>
                <w:bCs/>
                <w:szCs w:val="24"/>
              </w:rPr>
              <w:t>Bina ve Yerleşke</w:t>
            </w:r>
          </w:p>
        </w:tc>
        <w:tc>
          <w:tcPr>
            <w:tcW w:w="7371" w:type="dxa"/>
            <w:shd w:val="clear" w:color="auto" w:fill="auto"/>
          </w:tcPr>
          <w:p w:rsidR="00710994" w:rsidRDefault="00266484" w:rsidP="00A01141">
            <w:pPr>
              <w:spacing w:after="0"/>
              <w:jc w:val="both"/>
              <w:rPr>
                <w:szCs w:val="24"/>
              </w:rPr>
            </w:pPr>
            <w:r>
              <w:rPr>
                <w:szCs w:val="24"/>
              </w:rPr>
              <w:t>Derslik başına düşen öğrenci sayısı</w:t>
            </w:r>
          </w:p>
          <w:p w:rsidR="00266484" w:rsidRDefault="00266484" w:rsidP="00A01141">
            <w:pPr>
              <w:spacing w:after="0"/>
              <w:jc w:val="both"/>
              <w:rPr>
                <w:szCs w:val="24"/>
              </w:rPr>
            </w:pPr>
            <w:r>
              <w:rPr>
                <w:szCs w:val="24"/>
              </w:rPr>
              <w:t>Öğretmen başına düşen öğrenci sayısı</w:t>
            </w:r>
          </w:p>
          <w:p w:rsidR="00266484" w:rsidRDefault="00266484" w:rsidP="00A01141">
            <w:pPr>
              <w:spacing w:after="0"/>
              <w:jc w:val="both"/>
              <w:rPr>
                <w:szCs w:val="24"/>
              </w:rPr>
            </w:pPr>
            <w:r>
              <w:rPr>
                <w:szCs w:val="24"/>
              </w:rPr>
              <w:t>Sportif ve sosyal etkinliklere elverişli mekân</w:t>
            </w:r>
          </w:p>
          <w:p w:rsidR="00266484" w:rsidRDefault="00266484" w:rsidP="00A01141">
            <w:pPr>
              <w:spacing w:after="0"/>
              <w:jc w:val="both"/>
              <w:rPr>
                <w:szCs w:val="24"/>
              </w:rPr>
            </w:pPr>
            <w:r>
              <w:rPr>
                <w:szCs w:val="24"/>
              </w:rPr>
              <w:t>Oyun bahçesi</w:t>
            </w:r>
          </w:p>
          <w:p w:rsidR="00603514" w:rsidRPr="00A01141" w:rsidRDefault="00603514" w:rsidP="00A01141">
            <w:pPr>
              <w:spacing w:after="0"/>
              <w:jc w:val="both"/>
              <w:rPr>
                <w:szCs w:val="24"/>
              </w:rPr>
            </w:pPr>
            <w:r>
              <w:rPr>
                <w:szCs w:val="24"/>
              </w:rPr>
              <w:t>Tarımsal amaçlı uygulama bahçesi</w:t>
            </w:r>
          </w:p>
        </w:tc>
      </w:tr>
    </w:tbl>
    <w:p w:rsidR="005B045E" w:rsidRDefault="005B045E" w:rsidP="00563898">
      <w:pPr>
        <w:spacing w:after="0"/>
        <w:jc w:val="both"/>
        <w:rPr>
          <w:szCs w:val="24"/>
        </w:rPr>
      </w:pPr>
    </w:p>
    <w:p w:rsidR="0055706A" w:rsidRDefault="0055706A" w:rsidP="00563898">
      <w:pPr>
        <w:spacing w:after="0"/>
        <w:jc w:val="both"/>
        <w:rPr>
          <w:szCs w:val="24"/>
        </w:rPr>
      </w:pPr>
    </w:p>
    <w:p w:rsidR="00BE065D" w:rsidRDefault="00BE065D" w:rsidP="00563898">
      <w:pPr>
        <w:spacing w:after="0"/>
        <w:jc w:val="both"/>
        <w:rPr>
          <w:szCs w:val="24"/>
        </w:rPr>
      </w:pPr>
    </w:p>
    <w:p w:rsidR="008E01DD" w:rsidRPr="00896F3C" w:rsidRDefault="008E01DD" w:rsidP="00F81A0F">
      <w:pPr>
        <w:spacing w:after="0"/>
        <w:jc w:val="both"/>
        <w:rPr>
          <w:b/>
          <w:sz w:val="28"/>
          <w:szCs w:val="28"/>
        </w:rPr>
      </w:pPr>
      <w:r w:rsidRPr="00896F3C">
        <w:rPr>
          <w:b/>
          <w:sz w:val="28"/>
          <w:szCs w:val="28"/>
        </w:rPr>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A01141">
        <w:tc>
          <w:tcPr>
            <w:tcW w:w="2518" w:type="dxa"/>
            <w:shd w:val="clear" w:color="auto" w:fill="EAF1DD"/>
          </w:tcPr>
          <w:p w:rsidR="00896F3C" w:rsidRDefault="00896F3C" w:rsidP="00A01141">
            <w:pPr>
              <w:spacing w:after="0"/>
              <w:jc w:val="both"/>
              <w:rPr>
                <w:bCs/>
                <w:szCs w:val="24"/>
              </w:rPr>
            </w:pPr>
          </w:p>
          <w:p w:rsidR="008E01DD" w:rsidRPr="00896F3C" w:rsidRDefault="00896F3C" w:rsidP="00A01141">
            <w:pPr>
              <w:spacing w:after="0"/>
              <w:jc w:val="both"/>
              <w:rPr>
                <w:bCs/>
                <w:szCs w:val="24"/>
              </w:rPr>
            </w:pPr>
            <w:r w:rsidRPr="00896F3C">
              <w:rPr>
                <w:bCs/>
                <w:szCs w:val="24"/>
              </w:rPr>
              <w:t>Öğrenciler</w:t>
            </w:r>
          </w:p>
        </w:tc>
        <w:tc>
          <w:tcPr>
            <w:tcW w:w="7371" w:type="dxa"/>
            <w:shd w:val="clear" w:color="auto" w:fill="EAF1DD"/>
          </w:tcPr>
          <w:p w:rsidR="00896F3C" w:rsidRDefault="00896F3C" w:rsidP="00896F3C">
            <w:pPr>
              <w:spacing w:after="0"/>
              <w:jc w:val="both"/>
              <w:rPr>
                <w:bCs/>
                <w:szCs w:val="24"/>
              </w:rPr>
            </w:pPr>
            <w:r w:rsidRPr="00563898">
              <w:rPr>
                <w:bCs/>
                <w:szCs w:val="24"/>
              </w:rPr>
              <w:t>Teknolojinin olumsuz etkileri</w:t>
            </w:r>
            <w:r>
              <w:rPr>
                <w:bCs/>
                <w:szCs w:val="24"/>
              </w:rPr>
              <w:t xml:space="preserve"> </w:t>
            </w:r>
          </w:p>
          <w:p w:rsidR="00896F3C" w:rsidRDefault="00896F3C" w:rsidP="00896F3C">
            <w:pPr>
              <w:spacing w:after="0"/>
              <w:jc w:val="both"/>
              <w:rPr>
                <w:bCs/>
                <w:szCs w:val="24"/>
              </w:rPr>
            </w:pPr>
            <w:r w:rsidRPr="00563898">
              <w:rPr>
                <w:bCs/>
                <w:szCs w:val="24"/>
              </w:rPr>
              <w:t>Disiplin sorunları</w:t>
            </w:r>
          </w:p>
          <w:p w:rsidR="008E01DD" w:rsidRDefault="00062DFF" w:rsidP="00A01141">
            <w:pPr>
              <w:spacing w:after="0"/>
              <w:jc w:val="both"/>
              <w:rPr>
                <w:bCs/>
                <w:szCs w:val="24"/>
              </w:rPr>
            </w:pPr>
            <w:r>
              <w:rPr>
                <w:bCs/>
                <w:szCs w:val="24"/>
              </w:rPr>
              <w:t>Çevre faktörleri</w:t>
            </w:r>
          </w:p>
          <w:p w:rsidR="00660744" w:rsidRPr="00C2338B" w:rsidRDefault="00660744" w:rsidP="00A01141">
            <w:pPr>
              <w:spacing w:after="0"/>
              <w:jc w:val="both"/>
              <w:rPr>
                <w:bCs/>
                <w:szCs w:val="24"/>
              </w:rPr>
            </w:pPr>
            <w:r w:rsidRPr="007C2AEB">
              <w:rPr>
                <w:bCs/>
                <w:szCs w:val="24"/>
              </w:rPr>
              <w:t>Devamsızlık oranları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Veliler</w:t>
            </w:r>
          </w:p>
        </w:tc>
        <w:tc>
          <w:tcPr>
            <w:tcW w:w="7371" w:type="dxa"/>
            <w:shd w:val="clear" w:color="auto" w:fill="auto"/>
          </w:tcPr>
          <w:p w:rsidR="00C2338B" w:rsidRDefault="00C2338B" w:rsidP="00A01141">
            <w:pPr>
              <w:spacing w:after="0"/>
              <w:jc w:val="both"/>
              <w:rPr>
                <w:szCs w:val="24"/>
              </w:rPr>
            </w:pPr>
            <w:r>
              <w:rPr>
                <w:szCs w:val="24"/>
              </w:rPr>
              <w:t>Eğitim sürecine müdahale</w:t>
            </w:r>
          </w:p>
          <w:p w:rsidR="0038004F" w:rsidRPr="00A01141" w:rsidRDefault="0038004F" w:rsidP="00A01141">
            <w:pPr>
              <w:spacing w:after="0"/>
              <w:jc w:val="both"/>
              <w:rPr>
                <w:szCs w:val="24"/>
              </w:rPr>
            </w:pPr>
            <w:r>
              <w:rPr>
                <w:szCs w:val="24"/>
              </w:rPr>
              <w:t>Eğitim düzeyi yetersizliği</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Bina ve Yerleşke</w:t>
            </w:r>
          </w:p>
        </w:tc>
        <w:tc>
          <w:tcPr>
            <w:tcW w:w="7371" w:type="dxa"/>
            <w:shd w:val="clear" w:color="auto" w:fill="EAF1DD"/>
          </w:tcPr>
          <w:p w:rsidR="008E01DD" w:rsidRPr="00A01141" w:rsidRDefault="00947729" w:rsidP="00A01141">
            <w:pPr>
              <w:spacing w:after="0"/>
              <w:jc w:val="both"/>
              <w:rPr>
                <w:szCs w:val="24"/>
              </w:rPr>
            </w:pPr>
            <w:r>
              <w:rPr>
                <w:szCs w:val="24"/>
              </w:rPr>
              <w:t>Yeni bina ihtiyacı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Donanım</w:t>
            </w:r>
          </w:p>
        </w:tc>
        <w:tc>
          <w:tcPr>
            <w:tcW w:w="7371" w:type="dxa"/>
            <w:shd w:val="clear" w:color="auto" w:fill="auto"/>
          </w:tcPr>
          <w:p w:rsidR="00947729" w:rsidRPr="00A01141" w:rsidRDefault="00BE065D" w:rsidP="00A01141">
            <w:pPr>
              <w:spacing w:after="0"/>
              <w:jc w:val="both"/>
              <w:rPr>
                <w:szCs w:val="24"/>
              </w:rPr>
            </w:pPr>
            <w:r>
              <w:rPr>
                <w:szCs w:val="24"/>
              </w:rPr>
              <w:t>Akıllı Tahta , Projeksiyon eksikliği</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Bütçe</w:t>
            </w:r>
          </w:p>
        </w:tc>
        <w:tc>
          <w:tcPr>
            <w:tcW w:w="7371" w:type="dxa"/>
            <w:shd w:val="clear" w:color="auto" w:fill="EAF1DD"/>
          </w:tcPr>
          <w:p w:rsidR="008E01DD" w:rsidRPr="00A01141" w:rsidRDefault="005B3141" w:rsidP="00A01141">
            <w:pPr>
              <w:spacing w:after="0"/>
              <w:jc w:val="both"/>
              <w:rPr>
                <w:szCs w:val="24"/>
              </w:rPr>
            </w:pPr>
            <w:r>
              <w:rPr>
                <w:szCs w:val="24"/>
              </w:rPr>
              <w:t>Bütçe dağılımı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Çalışanlar</w:t>
            </w:r>
          </w:p>
        </w:tc>
        <w:tc>
          <w:tcPr>
            <w:tcW w:w="7371" w:type="dxa"/>
            <w:shd w:val="clear" w:color="auto" w:fill="auto"/>
          </w:tcPr>
          <w:p w:rsidR="008E01DD" w:rsidRPr="00A01141" w:rsidRDefault="004C52BB" w:rsidP="00A01141">
            <w:pPr>
              <w:spacing w:after="0"/>
              <w:jc w:val="both"/>
              <w:rPr>
                <w:szCs w:val="24"/>
              </w:rPr>
            </w:pPr>
            <w:r>
              <w:rPr>
                <w:szCs w:val="24"/>
              </w:rPr>
              <w:t>Destek Personel sayısı</w:t>
            </w:r>
          </w:p>
        </w:tc>
      </w:tr>
      <w:tr w:rsidR="00710994" w:rsidRPr="00A01141" w:rsidTr="00A01141">
        <w:tc>
          <w:tcPr>
            <w:tcW w:w="2518" w:type="dxa"/>
            <w:shd w:val="clear" w:color="auto" w:fill="EAF1DD"/>
          </w:tcPr>
          <w:p w:rsidR="00710994" w:rsidRPr="00563898" w:rsidRDefault="00896F3C" w:rsidP="00A01141">
            <w:pPr>
              <w:spacing w:after="0"/>
              <w:jc w:val="both"/>
              <w:rPr>
                <w:bCs/>
                <w:szCs w:val="24"/>
              </w:rPr>
            </w:pPr>
            <w:r w:rsidRPr="00563898">
              <w:rPr>
                <w:bCs/>
                <w:szCs w:val="24"/>
              </w:rPr>
              <w:t>Yönetim Süreçleri</w:t>
            </w:r>
          </w:p>
        </w:tc>
        <w:tc>
          <w:tcPr>
            <w:tcW w:w="7371" w:type="dxa"/>
            <w:shd w:val="clear" w:color="auto" w:fill="EAF1DD"/>
          </w:tcPr>
          <w:p w:rsidR="00710994" w:rsidRDefault="004C351A" w:rsidP="00A01141">
            <w:pPr>
              <w:spacing w:after="0"/>
              <w:jc w:val="both"/>
              <w:rPr>
                <w:szCs w:val="24"/>
              </w:rPr>
            </w:pPr>
            <w:r>
              <w:rPr>
                <w:szCs w:val="24"/>
              </w:rPr>
              <w:t>Ödüllendirme sistemi</w:t>
            </w:r>
          </w:p>
          <w:p w:rsidR="00947729" w:rsidRDefault="00947729" w:rsidP="00A01141">
            <w:pPr>
              <w:spacing w:after="0"/>
              <w:jc w:val="both"/>
              <w:rPr>
                <w:szCs w:val="24"/>
              </w:rPr>
            </w:pPr>
            <w:r>
              <w:rPr>
                <w:szCs w:val="24"/>
              </w:rPr>
              <w:t>İnsan kaynakları yönetim politikalarının yeterliliği</w:t>
            </w:r>
          </w:p>
          <w:p w:rsidR="00947729" w:rsidRPr="00A01141" w:rsidRDefault="00947729" w:rsidP="00A01141">
            <w:pPr>
              <w:spacing w:after="0"/>
              <w:jc w:val="both"/>
              <w:rPr>
                <w:szCs w:val="24"/>
              </w:rPr>
            </w:pPr>
            <w:r>
              <w:rPr>
                <w:szCs w:val="24"/>
              </w:rPr>
              <w:t>İzleme ve değerlendirme yeterliliği</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İletişim Süreçleri</w:t>
            </w:r>
          </w:p>
        </w:tc>
        <w:tc>
          <w:tcPr>
            <w:tcW w:w="7371" w:type="dxa"/>
            <w:shd w:val="clear" w:color="auto" w:fill="auto"/>
          </w:tcPr>
          <w:p w:rsidR="008E01DD" w:rsidRPr="00A01141" w:rsidRDefault="008E01DD" w:rsidP="00A01141">
            <w:pPr>
              <w:spacing w:after="0"/>
              <w:jc w:val="both"/>
              <w:rPr>
                <w:szCs w:val="24"/>
              </w:rPr>
            </w:pPr>
          </w:p>
        </w:tc>
      </w:tr>
    </w:tbl>
    <w:p w:rsidR="008E01DD" w:rsidRDefault="008E01DD"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tcPr>
          <w:p w:rsidR="00C2338B" w:rsidRDefault="009724D7" w:rsidP="009724D7">
            <w:pPr>
              <w:spacing w:after="0"/>
              <w:jc w:val="both"/>
              <w:rPr>
                <w:szCs w:val="24"/>
              </w:rPr>
            </w:pPr>
            <w:r>
              <w:rPr>
                <w:szCs w:val="24"/>
              </w:rPr>
              <w:t>Okul öncesi eğitime verilen önem</w:t>
            </w:r>
          </w:p>
          <w:p w:rsidR="009724D7" w:rsidRDefault="00F32BBC" w:rsidP="009724D7">
            <w:pPr>
              <w:spacing w:after="0"/>
              <w:jc w:val="both"/>
              <w:rPr>
                <w:szCs w:val="24"/>
              </w:rPr>
            </w:pPr>
            <w:r>
              <w:rPr>
                <w:szCs w:val="24"/>
              </w:rPr>
              <w:t>Eğitim alanında</w:t>
            </w:r>
            <w:r w:rsidR="009724D7">
              <w:rPr>
                <w:szCs w:val="24"/>
              </w:rPr>
              <w:t xml:space="preserve"> bilinçli atılımlar</w:t>
            </w:r>
          </w:p>
          <w:p w:rsidR="00F32BBC" w:rsidRPr="00A01141" w:rsidRDefault="00F32BBC" w:rsidP="009724D7">
            <w:pPr>
              <w:spacing w:after="0"/>
              <w:jc w:val="both"/>
              <w:rPr>
                <w:szCs w:val="24"/>
              </w:rPr>
            </w:pPr>
            <w:r>
              <w:rPr>
                <w:szCs w:val="24"/>
              </w:rPr>
              <w:t>İhtiyaçlara uygun projeler</w:t>
            </w:r>
          </w:p>
        </w:tc>
      </w:tr>
      <w:tr w:rsidR="009029FB" w:rsidRPr="00A01141" w:rsidTr="00896F3C">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tcPr>
          <w:p w:rsidR="0038004F" w:rsidRDefault="0038004F" w:rsidP="009724D7">
            <w:pPr>
              <w:spacing w:after="0"/>
              <w:jc w:val="both"/>
              <w:rPr>
                <w:szCs w:val="24"/>
              </w:rPr>
            </w:pPr>
          </w:p>
          <w:p w:rsidR="009724D7" w:rsidRDefault="009724D7" w:rsidP="009724D7">
            <w:pPr>
              <w:spacing w:after="0"/>
              <w:jc w:val="both"/>
              <w:rPr>
                <w:szCs w:val="24"/>
              </w:rPr>
            </w:pPr>
            <w:r>
              <w:rPr>
                <w:szCs w:val="24"/>
              </w:rPr>
              <w:t>Eğitime ayrılan kaynak</w:t>
            </w:r>
          </w:p>
          <w:p w:rsidR="009724D7" w:rsidRDefault="009724D7" w:rsidP="009724D7">
            <w:pPr>
              <w:spacing w:after="0"/>
              <w:jc w:val="both"/>
              <w:rPr>
                <w:szCs w:val="24"/>
              </w:rPr>
            </w:pPr>
            <w:r>
              <w:rPr>
                <w:szCs w:val="24"/>
              </w:rPr>
              <w:t>Hayırseverler</w:t>
            </w:r>
          </w:p>
          <w:p w:rsidR="009029FB" w:rsidRPr="00A01141" w:rsidRDefault="009029FB" w:rsidP="00A01141">
            <w:pPr>
              <w:spacing w:after="0"/>
              <w:jc w:val="both"/>
              <w:rPr>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tcPr>
          <w:p w:rsidR="00F32BBC" w:rsidRDefault="00F32BBC" w:rsidP="00A01141">
            <w:pPr>
              <w:spacing w:after="0"/>
              <w:jc w:val="both"/>
              <w:rPr>
                <w:szCs w:val="24"/>
              </w:rPr>
            </w:pPr>
            <w:r>
              <w:rPr>
                <w:szCs w:val="24"/>
              </w:rPr>
              <w:t>İlin tarihi dokusunun zenginliği</w:t>
            </w:r>
          </w:p>
          <w:p w:rsidR="00F32BBC" w:rsidRPr="00A01141" w:rsidRDefault="00F32BBC" w:rsidP="00A01141">
            <w:pPr>
              <w:spacing w:after="0"/>
              <w:jc w:val="both"/>
              <w:rPr>
                <w:szCs w:val="24"/>
              </w:rPr>
            </w:pPr>
            <w:r>
              <w:rPr>
                <w:szCs w:val="24"/>
              </w:rPr>
              <w:t>Manevi ve kültürel zenginlik</w:t>
            </w:r>
          </w:p>
        </w:tc>
      </w:tr>
      <w:tr w:rsidR="009724D7" w:rsidRPr="00A01141" w:rsidTr="00896F3C">
        <w:tc>
          <w:tcPr>
            <w:tcW w:w="2410" w:type="dxa"/>
            <w:shd w:val="clear" w:color="auto" w:fill="auto"/>
          </w:tcPr>
          <w:p w:rsidR="009724D7" w:rsidRPr="00C2338B" w:rsidRDefault="009724D7" w:rsidP="009724D7">
            <w:pPr>
              <w:spacing w:after="0"/>
              <w:jc w:val="both"/>
              <w:rPr>
                <w:bCs/>
                <w:szCs w:val="24"/>
              </w:rPr>
            </w:pPr>
            <w:r w:rsidRPr="00C2338B">
              <w:rPr>
                <w:bCs/>
                <w:szCs w:val="24"/>
              </w:rPr>
              <w:t>Teknolojik</w:t>
            </w:r>
          </w:p>
        </w:tc>
        <w:tc>
          <w:tcPr>
            <w:tcW w:w="7371" w:type="dxa"/>
            <w:shd w:val="clear" w:color="auto" w:fill="auto"/>
          </w:tcPr>
          <w:p w:rsidR="009724D7" w:rsidRPr="00A01141" w:rsidRDefault="009724D7" w:rsidP="009724D7">
            <w:pPr>
              <w:spacing w:after="0"/>
              <w:jc w:val="both"/>
              <w:rPr>
                <w:szCs w:val="24"/>
              </w:rPr>
            </w:pPr>
            <w:r>
              <w:rPr>
                <w:szCs w:val="24"/>
              </w:rPr>
              <w:t>Teknolojinin eğitim üzerindeki etkisi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9724D7">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tcPr>
          <w:p w:rsidR="009724D7" w:rsidRPr="00A01141" w:rsidRDefault="009724D7" w:rsidP="009724D7">
            <w:pPr>
              <w:spacing w:after="0"/>
              <w:jc w:val="both"/>
              <w:rPr>
                <w:szCs w:val="24"/>
              </w:rPr>
            </w:pPr>
            <w:r>
              <w:rPr>
                <w:szCs w:val="24"/>
              </w:rPr>
              <w:t>Çevre bilincindeki artış</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F32BBC" w:rsidRDefault="00F32BBC" w:rsidP="0049575C">
      <w:pPr>
        <w:spacing w:after="0"/>
        <w:ind w:firstLine="708"/>
        <w:jc w:val="both"/>
        <w:rPr>
          <w:szCs w:val="24"/>
        </w:rPr>
      </w:pPr>
    </w:p>
    <w:p w:rsidR="00F32BBC" w:rsidRDefault="00F32BBC" w:rsidP="0049575C">
      <w:pPr>
        <w:spacing w:after="0"/>
        <w:ind w:firstLine="708"/>
        <w:jc w:val="both"/>
        <w:rPr>
          <w:szCs w:val="24"/>
        </w:rPr>
      </w:pPr>
    </w:p>
    <w:p w:rsidR="00BE065D" w:rsidRDefault="00BE065D" w:rsidP="0049575C">
      <w:pPr>
        <w:spacing w:after="0"/>
        <w:ind w:firstLine="708"/>
        <w:jc w:val="both"/>
        <w:rPr>
          <w:szCs w:val="24"/>
        </w:rPr>
      </w:pPr>
    </w:p>
    <w:p w:rsidR="0055706A" w:rsidRDefault="0055706A" w:rsidP="0049575C">
      <w:pPr>
        <w:spacing w:after="0"/>
        <w:ind w:firstLine="708"/>
        <w:jc w:val="both"/>
        <w:rPr>
          <w:szCs w:val="24"/>
        </w:rPr>
      </w:pPr>
    </w:p>
    <w:p w:rsidR="0055706A" w:rsidRDefault="0055706A" w:rsidP="0049575C">
      <w:pPr>
        <w:spacing w:after="0"/>
        <w:ind w:firstLine="708"/>
        <w:jc w:val="both"/>
        <w:rPr>
          <w:szCs w:val="24"/>
        </w:rPr>
      </w:pPr>
    </w:p>
    <w:p w:rsidR="00F32BBC" w:rsidRDefault="00F32BBC"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88742C" w:rsidRDefault="0088742C" w:rsidP="00A01141">
            <w:pPr>
              <w:spacing w:after="0"/>
              <w:jc w:val="both"/>
              <w:rPr>
                <w:szCs w:val="24"/>
              </w:rPr>
            </w:pPr>
            <w:r>
              <w:rPr>
                <w:szCs w:val="24"/>
              </w:rPr>
              <w:t>Sınav sistemindeki değişiklikler</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Pr="00A01141" w:rsidRDefault="00852358" w:rsidP="00A01141">
            <w:pPr>
              <w:spacing w:after="0"/>
              <w:jc w:val="both"/>
              <w:rPr>
                <w:szCs w:val="24"/>
              </w:rPr>
            </w:pPr>
            <w:r>
              <w:rPr>
                <w:szCs w:val="24"/>
              </w:rPr>
              <w:t>Teknolojinin hızlı gelişmesiyle birlikte yeni üretilen cihaz ve makinelerin maliyeti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961F37" w:rsidRDefault="00961F37" w:rsidP="00A01141">
            <w:pPr>
              <w:spacing w:after="0"/>
              <w:jc w:val="both"/>
              <w:rPr>
                <w:szCs w:val="24"/>
              </w:rPr>
            </w:pPr>
            <w:r>
              <w:rPr>
                <w:szCs w:val="24"/>
              </w:rPr>
              <w:t>Kitle iletişim araçlarının olumsuz etkileri</w:t>
            </w:r>
          </w:p>
          <w:p w:rsidR="00961F37" w:rsidRPr="00A01141" w:rsidRDefault="00961F37" w:rsidP="00A01141">
            <w:pPr>
              <w:spacing w:after="0"/>
              <w:jc w:val="both"/>
              <w:rPr>
                <w:szCs w:val="24"/>
              </w:rPr>
            </w:pPr>
            <w:r>
              <w:rPr>
                <w:szCs w:val="24"/>
              </w:rPr>
              <w:t>İlin nitelikli göç vermesine karşılık niteliksiz göç alması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474795" w:rsidRPr="00A01141" w:rsidRDefault="00AD68A9" w:rsidP="00A01141">
            <w:pPr>
              <w:spacing w:after="0"/>
              <w:jc w:val="both"/>
              <w:rPr>
                <w:szCs w:val="24"/>
              </w:rPr>
            </w:pPr>
            <w:r>
              <w:rPr>
                <w:szCs w:val="24"/>
              </w:rPr>
              <w:t>Teknolojinin kişiler üzerindeki olumsuz etkileri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7204B0" w:rsidRDefault="007204B0" w:rsidP="007204B0">
      <w:bookmarkStart w:id="35" w:name="_Toc416085141"/>
      <w:bookmarkStart w:id="36" w:name="_Toc529519454"/>
      <w:bookmarkEnd w:id="34"/>
    </w:p>
    <w:p w:rsidR="00DB7089" w:rsidRPr="0039689A" w:rsidRDefault="00DB7089" w:rsidP="00C65CFA">
      <w:pPr>
        <w:pStyle w:val="Balk1"/>
        <w:spacing w:before="0" w:after="0"/>
      </w:pPr>
      <w:r w:rsidRPr="00A47F2F">
        <w:t xml:space="preserve"> </w:t>
      </w:r>
      <w:bookmarkStart w:id="37" w:name="_Toc534829227"/>
      <w:r w:rsidRPr="0039689A">
        <w:t>Gelişim ve Sorun Alanları</w:t>
      </w:r>
      <w:bookmarkEnd w:id="35"/>
      <w:bookmarkEnd w:id="36"/>
      <w:bookmarkEnd w:id="37"/>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55706A" w:rsidRDefault="0055706A"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1"/>
        <w:gridCol w:w="2787"/>
        <w:gridCol w:w="3160"/>
      </w:tblGrid>
      <w:tr w:rsidR="00A01141" w:rsidRPr="00A01141" w:rsidTr="00603514">
        <w:tc>
          <w:tcPr>
            <w:tcW w:w="3341"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Eğitime Erişim</w:t>
            </w:r>
          </w:p>
        </w:tc>
        <w:tc>
          <w:tcPr>
            <w:tcW w:w="2787"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3160"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603514">
        <w:tc>
          <w:tcPr>
            <w:tcW w:w="3341" w:type="dxa"/>
            <w:shd w:val="clear" w:color="auto" w:fill="EAF1DD"/>
          </w:tcPr>
          <w:p w:rsidR="00A20B34" w:rsidRPr="00F96E27" w:rsidRDefault="00A20B34" w:rsidP="00A01141">
            <w:pPr>
              <w:spacing w:after="0"/>
              <w:jc w:val="both"/>
              <w:rPr>
                <w:bCs/>
                <w:szCs w:val="24"/>
              </w:rPr>
            </w:pPr>
            <w:r w:rsidRPr="00F96E27">
              <w:rPr>
                <w:bCs/>
                <w:szCs w:val="24"/>
              </w:rPr>
              <w:t>Okullaşma Oranı</w:t>
            </w:r>
          </w:p>
        </w:tc>
        <w:tc>
          <w:tcPr>
            <w:tcW w:w="2787"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3160"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603514">
        <w:tc>
          <w:tcPr>
            <w:tcW w:w="3341"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2787"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3160"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603514">
        <w:tc>
          <w:tcPr>
            <w:tcW w:w="3341"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2787"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3160"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603514">
        <w:tc>
          <w:tcPr>
            <w:tcW w:w="3341"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2787"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3160"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603514">
        <w:tc>
          <w:tcPr>
            <w:tcW w:w="3341" w:type="dxa"/>
            <w:shd w:val="clear" w:color="auto" w:fill="EAF1DD"/>
          </w:tcPr>
          <w:p w:rsidR="003322A4" w:rsidRPr="00F96E27" w:rsidRDefault="003322A4" w:rsidP="00A01141">
            <w:pPr>
              <w:spacing w:after="0"/>
              <w:jc w:val="both"/>
              <w:rPr>
                <w:bCs/>
                <w:szCs w:val="24"/>
              </w:rPr>
            </w:pPr>
            <w:r w:rsidRPr="00F96E27">
              <w:rPr>
                <w:bCs/>
                <w:szCs w:val="24"/>
              </w:rPr>
              <w:t>Yabancı Öğrenciler</w:t>
            </w:r>
          </w:p>
        </w:tc>
        <w:tc>
          <w:tcPr>
            <w:tcW w:w="2787"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3160"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603514">
        <w:tc>
          <w:tcPr>
            <w:tcW w:w="3341" w:type="dxa"/>
            <w:shd w:val="clear" w:color="auto" w:fill="auto"/>
          </w:tcPr>
          <w:p w:rsidR="003322A4" w:rsidRPr="00F96E27" w:rsidRDefault="003322A4" w:rsidP="00A01141">
            <w:pPr>
              <w:spacing w:after="0"/>
              <w:jc w:val="both"/>
              <w:rPr>
                <w:bCs/>
                <w:szCs w:val="24"/>
              </w:rPr>
            </w:pPr>
            <w:r w:rsidRPr="00F96E27">
              <w:rPr>
                <w:bCs/>
                <w:szCs w:val="24"/>
              </w:rPr>
              <w:t>Hayatboyu Öğrenme</w:t>
            </w:r>
          </w:p>
        </w:tc>
        <w:tc>
          <w:tcPr>
            <w:tcW w:w="2787"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3160" w:type="dxa"/>
            <w:shd w:val="clear" w:color="auto" w:fill="auto"/>
          </w:tcPr>
          <w:p w:rsidR="003322A4" w:rsidRPr="00A01141" w:rsidRDefault="003322A4" w:rsidP="00D06FBB">
            <w:pPr>
              <w:spacing w:after="0"/>
              <w:rPr>
                <w:szCs w:val="24"/>
              </w:rPr>
            </w:pPr>
            <w:r w:rsidRPr="00A01141">
              <w:rPr>
                <w:szCs w:val="24"/>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556A" w:rsidRDefault="004C52BB" w:rsidP="004C52BB">
      <w:pPr>
        <w:spacing w:after="0"/>
        <w:ind w:firstLine="708"/>
        <w:jc w:val="both"/>
        <w:rPr>
          <w:szCs w:val="24"/>
        </w:rPr>
      </w:pPr>
      <w:r>
        <w:rPr>
          <w:szCs w:val="24"/>
        </w:rPr>
        <w:t xml:space="preserve"> </w:t>
      </w:r>
    </w:p>
    <w:p w:rsidR="00A20B34" w:rsidRPr="0039689A" w:rsidRDefault="00DB7089" w:rsidP="00B162EF">
      <w:pPr>
        <w:pStyle w:val="Balk1"/>
      </w:pPr>
      <w:bookmarkStart w:id="38" w:name="_Toc534829228"/>
      <w:bookmarkStart w:id="39" w:name="_Toc416084890"/>
      <w:r w:rsidRPr="0039689A">
        <w:t>Gelişim ve Sorun Alanları</w:t>
      </w:r>
      <w:r w:rsidR="00A20B34" w:rsidRPr="0039689A">
        <w:t>mız</w:t>
      </w:r>
      <w:bookmarkEnd w:id="38"/>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39"/>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C578EA">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C578EA" w:rsidRDefault="00FD7395" w:rsidP="00C578EA">
            <w:pPr>
              <w:pStyle w:val="ListeParagraf"/>
              <w:spacing w:after="0" w:line="240" w:lineRule="auto"/>
              <w:ind w:left="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C578EA" w:rsidRDefault="00C578EA" w:rsidP="00C578EA">
            <w:pPr>
              <w:pStyle w:val="ListeParagraf"/>
              <w:spacing w:after="0" w:line="240" w:lineRule="auto"/>
              <w:ind w:left="0"/>
              <w:rPr>
                <w:b/>
                <w:szCs w:val="24"/>
              </w:rPr>
            </w:pPr>
            <w:r w:rsidRPr="00C578EA">
              <w:rPr>
                <w:szCs w:val="24"/>
              </w:rPr>
              <w:t>Özel eğitime ihtiyaç duyan bireylerin uygun eğitime erişimi</w:t>
            </w:r>
          </w:p>
          <w:p w:rsidR="00F675E8" w:rsidRPr="00C578EA" w:rsidRDefault="00F675E8" w:rsidP="00A01141">
            <w:pPr>
              <w:spacing w:after="0" w:line="240" w:lineRule="auto"/>
              <w:rPr>
                <w:color w:val="000000"/>
                <w:szCs w:val="24"/>
              </w:rPr>
            </w:pP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F675E8" w:rsidRPr="00A01141" w:rsidRDefault="00F1259F" w:rsidP="00A01141">
            <w:pPr>
              <w:spacing w:after="0" w:line="240" w:lineRule="auto"/>
              <w:rPr>
                <w:color w:val="000000"/>
                <w:szCs w:val="24"/>
              </w:rPr>
            </w:pPr>
            <w:r>
              <w:rPr>
                <w:color w:val="000000"/>
                <w:szCs w:val="24"/>
              </w:rPr>
              <w:t>Üstün yetenekli öğrencilere yönelik eğitim ve öğretim hizmetleri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F675E8" w:rsidRPr="00A01141" w:rsidRDefault="00E614B1" w:rsidP="00A01141">
            <w:pPr>
              <w:spacing w:after="0" w:line="240" w:lineRule="auto"/>
              <w:rPr>
                <w:color w:val="000000"/>
                <w:szCs w:val="24"/>
              </w:rPr>
            </w:pPr>
            <w:r w:rsidRPr="00E614B1">
              <w:rPr>
                <w:color w:val="000000"/>
                <w:szCs w:val="24"/>
              </w:rPr>
              <w:t>Eğitsel, mesleki ve kişisel rehberlik hizmetleri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F675E8" w:rsidRPr="00A01141" w:rsidRDefault="00E614B1" w:rsidP="00A01141">
            <w:pPr>
              <w:spacing w:after="0" w:line="240" w:lineRule="auto"/>
              <w:rPr>
                <w:color w:val="000000"/>
                <w:szCs w:val="24"/>
              </w:rPr>
            </w:pPr>
            <w:r w:rsidRPr="00E614B1">
              <w:rPr>
                <w:color w:val="000000"/>
                <w:szCs w:val="24"/>
              </w:rPr>
              <w:t>Okul sağlığı ve hijyen</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F675E8" w:rsidRPr="00A01141" w:rsidRDefault="00980FE6" w:rsidP="00A01141">
            <w:pPr>
              <w:spacing w:after="0" w:line="240" w:lineRule="auto"/>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Okul güvenliği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F675E8" w:rsidRPr="00A01141" w:rsidRDefault="00C578EA" w:rsidP="00A01141">
            <w:pPr>
              <w:spacing w:after="0" w:line="240" w:lineRule="auto"/>
              <w:rPr>
                <w:color w:val="000000"/>
                <w:szCs w:val="24"/>
              </w:rPr>
            </w:pPr>
            <w:r>
              <w:rPr>
                <w:color w:val="000000"/>
                <w:szCs w:val="24"/>
              </w:rPr>
              <w:t>Yabancı dil yeterliliği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Sınav kaygısı</w:t>
            </w:r>
          </w:p>
        </w:tc>
      </w:tr>
    </w:tbl>
    <w:p w:rsidR="004C52BB" w:rsidRDefault="004C52BB" w:rsidP="001B455A">
      <w:pPr>
        <w:rPr>
          <w:szCs w:val="24"/>
        </w:rPr>
      </w:pPr>
    </w:p>
    <w:p w:rsidR="00AB3E67" w:rsidRDefault="00AB3E67" w:rsidP="001B455A">
      <w:pPr>
        <w:rPr>
          <w:szCs w:val="24"/>
        </w:rPr>
      </w:pPr>
    </w:p>
    <w:p w:rsidR="0055706A" w:rsidRPr="00A47F2F" w:rsidRDefault="0055706A" w:rsidP="001B455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A01141">
            <w:pPr>
              <w:spacing w:after="0" w:line="240" w:lineRule="auto"/>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Çalışanların ödüllendirilmesi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Çalışanların motive edilmesi</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İdareci ve öğretmenlerin mesleki yeterliliklerinin geliştirilmesi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İkili eğitim</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Projelerin sürdürülebilirliği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İstatistik ve bilgi temini</w:t>
            </w:r>
          </w:p>
        </w:tc>
      </w:tr>
    </w:tbl>
    <w:p w:rsidR="004C52BB" w:rsidRDefault="004C52BB" w:rsidP="00E809DC">
      <w:pPr>
        <w:pStyle w:val="Balk1"/>
        <w:rPr>
          <w:rFonts w:eastAsia="Times New Roman"/>
          <w:b w:val="0"/>
          <w:color w:val="auto"/>
          <w:sz w:val="24"/>
          <w:szCs w:val="21"/>
        </w:rPr>
      </w:pPr>
      <w:bookmarkStart w:id="40" w:name="_Toc411525143"/>
      <w:bookmarkStart w:id="41" w:name="_Toc416085144"/>
      <w:bookmarkStart w:id="42" w:name="_Toc529519458"/>
    </w:p>
    <w:p w:rsidR="00E809DC" w:rsidRDefault="00E809DC" w:rsidP="00E809DC"/>
    <w:p w:rsidR="00E809DC" w:rsidRPr="00E809DC" w:rsidRDefault="00E809DC" w:rsidP="00E809DC"/>
    <w:p w:rsidR="00E809DC" w:rsidRDefault="00E809DC" w:rsidP="004C52BB">
      <w:pPr>
        <w:pStyle w:val="Balk1"/>
        <w:jc w:val="center"/>
        <w:rPr>
          <w:sz w:val="96"/>
          <w:szCs w:val="96"/>
        </w:rPr>
      </w:pPr>
    </w:p>
    <w:p w:rsidR="00E809DC" w:rsidRDefault="00E809DC" w:rsidP="004C52BB">
      <w:pPr>
        <w:pStyle w:val="Balk1"/>
        <w:jc w:val="center"/>
        <w:rPr>
          <w:sz w:val="96"/>
          <w:szCs w:val="96"/>
        </w:rPr>
      </w:pPr>
    </w:p>
    <w:p w:rsidR="004C52BB" w:rsidRPr="004C52BB" w:rsidRDefault="004C52BB" w:rsidP="004C52BB">
      <w:pPr>
        <w:pStyle w:val="Balk1"/>
        <w:jc w:val="center"/>
        <w:rPr>
          <w:sz w:val="96"/>
          <w:szCs w:val="96"/>
        </w:rPr>
      </w:pPr>
      <w:bookmarkStart w:id="43" w:name="_Toc534829229"/>
      <w:r w:rsidRPr="004C52BB">
        <w:rPr>
          <w:sz w:val="96"/>
          <w:szCs w:val="96"/>
        </w:rPr>
        <w:t>BÖLÜM III</w:t>
      </w:r>
      <w:bookmarkEnd w:id="43"/>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55706A" w:rsidRPr="0055706A" w:rsidRDefault="0055706A" w:rsidP="0055706A"/>
    <w:p w:rsidR="00DF7067" w:rsidRPr="00DF7067" w:rsidRDefault="00DF7067" w:rsidP="00DF7067"/>
    <w:p w:rsidR="00153471" w:rsidRPr="00A47F2F" w:rsidRDefault="00153471" w:rsidP="004D1AEC">
      <w:pPr>
        <w:pStyle w:val="Balk1"/>
        <w:spacing w:before="0" w:after="0"/>
      </w:pPr>
      <w:bookmarkStart w:id="44" w:name="_Toc534829230"/>
      <w:r w:rsidRPr="00A47F2F">
        <w:lastRenderedPageBreak/>
        <w:t>MİSYON, VİZYON VE TEMEL DEĞERLER</w:t>
      </w:r>
      <w:bookmarkEnd w:id="40"/>
      <w:bookmarkEnd w:id="41"/>
      <w:bookmarkEnd w:id="42"/>
      <w:bookmarkEnd w:id="44"/>
    </w:p>
    <w:p w:rsidR="00E209E7" w:rsidRPr="00A47F2F" w:rsidRDefault="008E325C" w:rsidP="004D1AEC">
      <w:pPr>
        <w:spacing w:after="0" w:line="36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5" w:name="_Toc534829231"/>
      <w:r>
        <w:t>MİSYO</w:t>
      </w:r>
      <w:r w:rsidR="008E325C" w:rsidRPr="00A47F2F">
        <w:t>N</w:t>
      </w:r>
      <w:bookmarkEnd w:id="45"/>
    </w:p>
    <w:p w:rsidR="00413704" w:rsidRPr="00704A40" w:rsidRDefault="00704A40" w:rsidP="00413704">
      <w:pPr>
        <w:pStyle w:val="Balk1"/>
        <w:spacing w:before="0" w:after="0"/>
        <w:rPr>
          <w:rFonts w:eastAsia="Times New Roman"/>
          <w:b w:val="0"/>
          <w:color w:val="auto"/>
          <w:sz w:val="24"/>
          <w:szCs w:val="24"/>
        </w:rPr>
      </w:pPr>
      <w:r w:rsidRPr="00704A40">
        <w:rPr>
          <w:rFonts w:eastAsia="Times New Roman"/>
          <w:b w:val="0"/>
          <w:color w:val="auto"/>
          <w:sz w:val="24"/>
          <w:szCs w:val="24"/>
        </w:rPr>
        <w:t>“ Örnek almayacağız, örnek olacağız” ilkesinden hareketle öğrencilerimize ve çevremize sevgi, saygı ortamı içinde, çağdaş ve nitelikli, milli eğitimin amaçlarına uygun, her bireyi kendi özelliklerine bağlı olarak, geliştiren, kaliteli bir eğitim-öğretim vermektir.</w:t>
      </w:r>
    </w:p>
    <w:p w:rsidR="00B162EF" w:rsidRDefault="00B11140" w:rsidP="00413704">
      <w:pPr>
        <w:pStyle w:val="Balk1"/>
        <w:spacing w:before="0" w:after="0"/>
      </w:pPr>
      <w:bookmarkStart w:id="46" w:name="_Toc534829232"/>
      <w:r>
        <w:t>VİZ</w:t>
      </w:r>
      <w:r w:rsidR="00D41148">
        <w:t>YO</w:t>
      </w:r>
      <w:r w:rsidRPr="00A47F2F">
        <w:t>N</w:t>
      </w:r>
      <w:bookmarkEnd w:id="46"/>
    </w:p>
    <w:p w:rsidR="005604CA" w:rsidRPr="00704A40" w:rsidRDefault="00704A40" w:rsidP="00693E4D">
      <w:pPr>
        <w:pStyle w:val="Balk1"/>
        <w:spacing w:before="0" w:after="0"/>
        <w:rPr>
          <w:rFonts w:eastAsia="Times New Roman"/>
          <w:b w:val="0"/>
          <w:color w:val="auto"/>
          <w:sz w:val="24"/>
          <w:szCs w:val="24"/>
        </w:rPr>
      </w:pPr>
      <w:r>
        <w:rPr>
          <w:rFonts w:eastAsia="Times New Roman"/>
          <w:b w:val="0"/>
          <w:color w:val="auto"/>
          <w:sz w:val="24"/>
          <w:szCs w:val="24"/>
        </w:rPr>
        <w:t>A</w:t>
      </w:r>
      <w:r w:rsidRPr="00704A40">
        <w:rPr>
          <w:rFonts w:eastAsia="Times New Roman"/>
          <w:b w:val="0"/>
          <w:color w:val="auto"/>
          <w:sz w:val="24"/>
          <w:szCs w:val="24"/>
        </w:rPr>
        <w:t>macı olan, katılımcı, demokratik ve laik, bilimsel düşünen, eleştiriye ve değişime açık, öğrenmeye istekli, çalışmalarını bir plan doğrultusunda yürütebilen, kendisiyle barışık, ailesi ve çevresiyle uyumlu, olumlu davranışlarıyla çevresine örnek olabilen, girişimci hoşgörülü ve sağlıklı bireyler yetiştirmektir</w:t>
      </w:r>
    </w:p>
    <w:p w:rsidR="008E325C" w:rsidRPr="00A47F2F" w:rsidRDefault="001D2506" w:rsidP="00693E4D">
      <w:pPr>
        <w:pStyle w:val="Balk1"/>
        <w:spacing w:before="0" w:after="0"/>
      </w:pPr>
      <w:bookmarkStart w:id="47" w:name="_Toc534829233"/>
      <w:r w:rsidRPr="00A47F2F">
        <w:t xml:space="preserve">TEMEL </w:t>
      </w:r>
      <w:r w:rsidR="008E325C" w:rsidRPr="00A47F2F">
        <w:t>DEĞERLERİMİ</w:t>
      </w:r>
      <w:r w:rsidR="00FC4F3C">
        <w:t>Z</w:t>
      </w:r>
      <w:bookmarkEnd w:id="47"/>
    </w:p>
    <w:p w:rsidR="00B17718"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1) Eşitlik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2) Liyakat</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3</w:t>
      </w:r>
      <w:r w:rsidR="00413704" w:rsidRPr="00693E4D">
        <w:rPr>
          <w:rFonts w:eastAsia="AGaramondPro-Regular"/>
          <w:szCs w:val="24"/>
        </w:rPr>
        <w:t xml:space="preserve">) </w:t>
      </w:r>
      <w:r w:rsidR="00873D4A">
        <w:rPr>
          <w:rFonts w:eastAsia="AGaramondPro-Regular"/>
          <w:szCs w:val="24"/>
        </w:rPr>
        <w:t>Tarafsızlık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sidR="00873D4A">
        <w:rPr>
          <w:rFonts w:eastAsia="AGaramondPro-Regular"/>
          <w:szCs w:val="24"/>
        </w:rPr>
        <w:t>Paylaşımcılık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sidR="0054177D">
        <w:rPr>
          <w:rFonts w:eastAsia="AGaramondPro-Regular"/>
          <w:szCs w:val="24"/>
        </w:rPr>
        <w:t>Teknolojik adaptasyon</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Pr="00A47F2F"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044C41" w:rsidRDefault="00044C41" w:rsidP="002B6FDB">
      <w:pPr>
        <w:pStyle w:val="Balk1"/>
        <w:rPr>
          <w:sz w:val="96"/>
          <w:szCs w:val="96"/>
        </w:rPr>
      </w:pPr>
      <w:bookmarkStart w:id="48" w:name="_Toc411525145"/>
      <w:bookmarkStart w:id="49" w:name="_Toc416085153"/>
      <w:bookmarkStart w:id="50" w:name="_Toc529519459"/>
    </w:p>
    <w:p w:rsidR="00044C41" w:rsidRDefault="00044C41" w:rsidP="002B6FDB">
      <w:pPr>
        <w:pStyle w:val="Balk1"/>
        <w:rPr>
          <w:sz w:val="96"/>
          <w:szCs w:val="96"/>
        </w:rPr>
      </w:pPr>
    </w:p>
    <w:p w:rsidR="00044C41" w:rsidRDefault="00044C41" w:rsidP="00044C41">
      <w:pPr>
        <w:pStyle w:val="Balk1"/>
        <w:jc w:val="center"/>
        <w:rPr>
          <w:sz w:val="96"/>
          <w:szCs w:val="96"/>
        </w:rPr>
      </w:pPr>
    </w:p>
    <w:p w:rsidR="00044C41" w:rsidRPr="00044C41" w:rsidRDefault="00044C41" w:rsidP="00044C41">
      <w:pPr>
        <w:pStyle w:val="Balk1"/>
        <w:jc w:val="center"/>
        <w:rPr>
          <w:sz w:val="96"/>
          <w:szCs w:val="96"/>
        </w:rPr>
      </w:pPr>
      <w:bookmarkStart w:id="51" w:name="_Toc534829234"/>
      <w:r w:rsidRPr="00044C41">
        <w:rPr>
          <w:sz w:val="96"/>
          <w:szCs w:val="96"/>
        </w:rPr>
        <w:t>BÖLÜM IV</w:t>
      </w:r>
      <w:bookmarkEnd w:id="51"/>
    </w:p>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Pr="00044C41" w:rsidRDefault="00044C41" w:rsidP="00044C41"/>
    <w:p w:rsidR="002F5FC9" w:rsidRDefault="002F5FC9" w:rsidP="000008F3">
      <w:pPr>
        <w:pStyle w:val="Balk1"/>
        <w:spacing w:before="0" w:after="0"/>
      </w:pPr>
      <w:bookmarkStart w:id="52" w:name="_Toc534829235"/>
      <w:r w:rsidRPr="002B6FDB">
        <w:lastRenderedPageBreak/>
        <w:t xml:space="preserve">AMAÇ, HEDEF VE </w:t>
      </w:r>
      <w:bookmarkEnd w:id="48"/>
      <w:bookmarkEnd w:id="49"/>
      <w:bookmarkEnd w:id="50"/>
      <w:r w:rsidR="003322A4" w:rsidRPr="002B6FDB">
        <w:t>EYLEMLE</w:t>
      </w:r>
      <w:r w:rsidR="00C64958">
        <w:t>R</w:t>
      </w:r>
      <w:bookmarkEnd w:id="52"/>
    </w:p>
    <w:p w:rsidR="000008F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C64958" w:rsidRDefault="002B6FDB" w:rsidP="000008F3">
      <w:pPr>
        <w:pStyle w:val="Balk1"/>
        <w:spacing w:before="0" w:after="0"/>
      </w:pPr>
      <w:bookmarkStart w:id="53" w:name="_Toc534829236"/>
      <w:r w:rsidRPr="00C64958">
        <w:t>TEMA I: EĞİTİM VE ÖĞRETİME ERİŞİM</w:t>
      </w:r>
      <w:bookmarkEnd w:id="53"/>
    </w:p>
    <w:p w:rsidR="002B6FDB" w:rsidRPr="00C64958" w:rsidRDefault="00756936" w:rsidP="000008F3">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1932EA">
      <w:pPr>
        <w:pStyle w:val="Balk3"/>
        <w:spacing w:before="0" w:after="0" w:line="360" w:lineRule="auto"/>
      </w:pPr>
      <w:bookmarkStart w:id="54" w:name="_Toc534829237"/>
      <w:bookmarkStart w:id="55" w:name="_Toc529519460"/>
      <w:r w:rsidRPr="00C64958">
        <w:rPr>
          <w:rStyle w:val="Balk1Char"/>
        </w:rPr>
        <w:t>Stratejik Amaç 1</w:t>
      </w:r>
      <w:bookmarkEnd w:id="54"/>
    </w:p>
    <w:p w:rsidR="002F5FC9" w:rsidRPr="00C152DD" w:rsidRDefault="00FF6E54" w:rsidP="001932E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5"/>
    </w:p>
    <w:p w:rsidR="0081680B" w:rsidRPr="00DF762C" w:rsidRDefault="00515098" w:rsidP="00DF762C">
      <w:pPr>
        <w:pStyle w:val="Balk3"/>
        <w:spacing w:before="0" w:after="0" w:line="360" w:lineRule="auto"/>
        <w:jc w:val="both"/>
        <w:rPr>
          <w:rFonts w:ascii="Book Antiqua" w:hAnsi="Book Antiqua"/>
          <w:sz w:val="24"/>
          <w:szCs w:val="24"/>
        </w:rPr>
      </w:pPr>
      <w:bookmarkStart w:id="56" w:name="_Toc529519462"/>
      <w:bookmarkStart w:id="57" w:name="_Toc416085156"/>
      <w:r w:rsidRPr="004560BB">
        <w:rPr>
          <w:rStyle w:val="Balk4Char"/>
          <w:rFonts w:ascii="Book Antiqua" w:hAnsi="Book Antiqua"/>
          <w:b/>
          <w:i w:val="0"/>
          <w:sz w:val="24"/>
          <w:szCs w:val="24"/>
        </w:rPr>
        <w:t>Stratejik Hedef 1</w:t>
      </w:r>
      <w:r w:rsidR="00952A08" w:rsidRPr="004560BB">
        <w:rPr>
          <w:rStyle w:val="Balk4Char"/>
          <w:rFonts w:ascii="Book Antiqua" w:hAnsi="Book Antiqua"/>
          <w:b/>
          <w:i w:val="0"/>
          <w:sz w:val="24"/>
          <w:szCs w:val="24"/>
        </w:rPr>
        <w:t>.1.</w:t>
      </w:r>
      <w:r w:rsidR="00760091" w:rsidRPr="00C152DD">
        <w:rPr>
          <w:rFonts w:ascii="Book Antiqua" w:hAnsi="Book Antiqua"/>
          <w:sz w:val="24"/>
          <w:szCs w:val="24"/>
        </w:rPr>
        <w:t xml:space="preserve"> </w:t>
      </w:r>
      <w:r w:rsidR="001D2506" w:rsidRPr="00C152DD">
        <w:rPr>
          <w:rFonts w:ascii="Book Antiqua" w:hAnsi="Book Antiqua"/>
          <w:sz w:val="24"/>
          <w:szCs w:val="24"/>
        </w:rPr>
        <w:t xml:space="preserve"> </w:t>
      </w:r>
      <w:r w:rsidR="003322A4" w:rsidRPr="00C152DD">
        <w:rPr>
          <w:rFonts w:ascii="Book Antiqua" w:hAnsi="Book Antiqua"/>
          <w:sz w:val="24"/>
          <w:szCs w:val="24"/>
        </w:rPr>
        <w:t>Kayıt bölgemizde yer alan çocukların okullaşma oranları artırılacak ve öğrencilerin uyum ve devamsızlık sorunları da giderilecekti</w:t>
      </w:r>
      <w:bookmarkEnd w:id="56"/>
      <w:r w:rsidR="00BA6612">
        <w:rPr>
          <w:rFonts w:ascii="Book Antiqua" w:hAnsi="Book Antiqua"/>
          <w:sz w:val="24"/>
          <w:szCs w:val="24"/>
        </w:rPr>
        <w:t>r.</w:t>
      </w:r>
      <w:bookmarkStart w:id="58" w:name="_Toc529519463"/>
      <w:bookmarkEnd w:id="57"/>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58"/>
      <w:r w:rsidR="00BA6612">
        <w:rPr>
          <w:b/>
          <w:sz w:val="28"/>
        </w:rPr>
        <w: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992"/>
        <w:gridCol w:w="709"/>
        <w:gridCol w:w="708"/>
        <w:gridCol w:w="709"/>
        <w:gridCol w:w="709"/>
        <w:gridCol w:w="788"/>
        <w:gridCol w:w="62"/>
      </w:tblGrid>
      <w:tr w:rsidR="00A01141" w:rsidRPr="00A01141" w:rsidTr="00B74ED9">
        <w:trPr>
          <w:trHeight w:val="421"/>
        </w:trPr>
        <w:tc>
          <w:tcPr>
            <w:tcW w:w="1101" w:type="dxa"/>
            <w:vMerge w:val="restart"/>
            <w:shd w:val="clear" w:color="auto" w:fill="9BBB59"/>
            <w:noWrap/>
            <w:hideMark/>
          </w:tcPr>
          <w:p w:rsidR="003322A4" w:rsidRPr="00A01141" w:rsidRDefault="003322A4" w:rsidP="00A01141">
            <w:pPr>
              <w:spacing w:after="0" w:line="240" w:lineRule="auto"/>
              <w:rPr>
                <w:b/>
                <w:bCs/>
                <w:color w:val="000000"/>
                <w:sz w:val="22"/>
                <w:szCs w:val="22"/>
              </w:rPr>
            </w:pPr>
            <w:r w:rsidRPr="00A01141">
              <w:rPr>
                <w:b/>
                <w:bCs/>
                <w:color w:val="000000"/>
                <w:sz w:val="22"/>
                <w:szCs w:val="22"/>
              </w:rPr>
              <w:t>No</w:t>
            </w:r>
          </w:p>
        </w:tc>
        <w:tc>
          <w:tcPr>
            <w:tcW w:w="3969" w:type="dxa"/>
            <w:vMerge w:val="restart"/>
            <w:shd w:val="clear" w:color="auto" w:fill="9BBB59"/>
            <w:hideMark/>
          </w:tcPr>
          <w:p w:rsidR="003322A4" w:rsidRPr="00A01141" w:rsidRDefault="003322A4" w:rsidP="00A01141">
            <w:pPr>
              <w:spacing w:after="0" w:line="240" w:lineRule="auto"/>
              <w:rPr>
                <w:b/>
                <w:bCs/>
                <w:color w:val="000000"/>
                <w:sz w:val="20"/>
                <w:szCs w:val="22"/>
              </w:rPr>
            </w:pPr>
            <w:r w:rsidRPr="00A01141">
              <w:rPr>
                <w:b/>
                <w:bCs/>
                <w:color w:val="000000"/>
                <w:sz w:val="20"/>
                <w:szCs w:val="22"/>
              </w:rPr>
              <w:t>PERFORMANS</w:t>
            </w:r>
          </w:p>
          <w:p w:rsidR="003322A4" w:rsidRPr="00A01141" w:rsidRDefault="003322A4" w:rsidP="00A01141">
            <w:pPr>
              <w:spacing w:after="0" w:line="240" w:lineRule="auto"/>
              <w:rPr>
                <w:b/>
                <w:bCs/>
                <w:color w:val="000000"/>
                <w:sz w:val="20"/>
                <w:szCs w:val="22"/>
              </w:rPr>
            </w:pPr>
            <w:r w:rsidRPr="00A01141">
              <w:rPr>
                <w:b/>
                <w:bCs/>
                <w:color w:val="000000"/>
                <w:sz w:val="20"/>
                <w:szCs w:val="22"/>
              </w:rPr>
              <w:t>GÖSTERGESİ</w:t>
            </w:r>
          </w:p>
        </w:tc>
        <w:tc>
          <w:tcPr>
            <w:tcW w:w="992" w:type="dxa"/>
            <w:shd w:val="clear" w:color="auto" w:fill="9BBB59"/>
          </w:tcPr>
          <w:p w:rsidR="003322A4" w:rsidRPr="00A01141" w:rsidRDefault="003322A4" w:rsidP="00A01141">
            <w:pPr>
              <w:spacing w:after="0" w:line="240" w:lineRule="auto"/>
              <w:rPr>
                <w:b/>
                <w:bCs/>
                <w:color w:val="000000"/>
                <w:sz w:val="20"/>
                <w:szCs w:val="22"/>
              </w:rPr>
            </w:pPr>
            <w:r w:rsidRPr="00A01141">
              <w:rPr>
                <w:b/>
                <w:bCs/>
                <w:color w:val="000000"/>
                <w:sz w:val="20"/>
                <w:szCs w:val="22"/>
              </w:rPr>
              <w:t>Mevcut</w:t>
            </w:r>
          </w:p>
        </w:tc>
        <w:tc>
          <w:tcPr>
            <w:tcW w:w="3685" w:type="dxa"/>
            <w:gridSpan w:val="6"/>
            <w:shd w:val="clear" w:color="auto" w:fill="9BBB59"/>
          </w:tcPr>
          <w:p w:rsidR="003322A4" w:rsidRPr="00A01141" w:rsidRDefault="003322A4" w:rsidP="00BA6612">
            <w:pPr>
              <w:spacing w:after="0" w:line="240" w:lineRule="auto"/>
              <w:jc w:val="center"/>
              <w:rPr>
                <w:b/>
                <w:bCs/>
                <w:color w:val="000000"/>
                <w:sz w:val="22"/>
                <w:szCs w:val="22"/>
              </w:rPr>
            </w:pPr>
            <w:r w:rsidRPr="00A01141">
              <w:rPr>
                <w:b/>
                <w:bCs/>
                <w:color w:val="000000"/>
                <w:sz w:val="22"/>
                <w:szCs w:val="22"/>
              </w:rPr>
              <w:t>HEDEF</w:t>
            </w:r>
          </w:p>
        </w:tc>
      </w:tr>
      <w:tr w:rsidR="00A01141" w:rsidRPr="00A01141" w:rsidTr="00F827AB">
        <w:trPr>
          <w:gridAfter w:val="1"/>
          <w:wAfter w:w="62" w:type="dxa"/>
          <w:trHeight w:val="495"/>
        </w:trPr>
        <w:tc>
          <w:tcPr>
            <w:tcW w:w="1101" w:type="dxa"/>
            <w:vMerge/>
            <w:shd w:val="clear" w:color="auto" w:fill="EAF1DD"/>
            <w:hideMark/>
          </w:tcPr>
          <w:p w:rsidR="003322A4" w:rsidRPr="00A01141" w:rsidRDefault="003322A4" w:rsidP="00A01141">
            <w:pPr>
              <w:spacing w:after="0" w:line="240" w:lineRule="auto"/>
              <w:rPr>
                <w:b/>
                <w:bCs/>
                <w:sz w:val="22"/>
                <w:szCs w:val="22"/>
              </w:rPr>
            </w:pPr>
          </w:p>
        </w:tc>
        <w:tc>
          <w:tcPr>
            <w:tcW w:w="3969" w:type="dxa"/>
            <w:vMerge/>
            <w:shd w:val="clear" w:color="auto" w:fill="EAF1DD"/>
            <w:hideMark/>
          </w:tcPr>
          <w:p w:rsidR="003322A4" w:rsidRPr="00A01141" w:rsidRDefault="003322A4" w:rsidP="00A01141">
            <w:pPr>
              <w:spacing w:after="0" w:line="240" w:lineRule="auto"/>
              <w:rPr>
                <w:b/>
                <w:bCs/>
                <w:sz w:val="22"/>
                <w:szCs w:val="22"/>
              </w:rPr>
            </w:pPr>
          </w:p>
        </w:tc>
        <w:tc>
          <w:tcPr>
            <w:tcW w:w="992" w:type="dxa"/>
            <w:shd w:val="clear" w:color="auto" w:fill="EAF1DD"/>
            <w:noWrap/>
            <w:vAlign w:val="center"/>
            <w:hideMark/>
          </w:tcPr>
          <w:p w:rsidR="003322A4" w:rsidRPr="00A01141" w:rsidRDefault="003322A4" w:rsidP="00F827AB">
            <w:pPr>
              <w:spacing w:after="0" w:line="240" w:lineRule="auto"/>
              <w:jc w:val="center"/>
              <w:rPr>
                <w:b/>
                <w:bCs/>
                <w:sz w:val="22"/>
                <w:szCs w:val="22"/>
              </w:rPr>
            </w:pPr>
            <w:r w:rsidRPr="00A01141">
              <w:rPr>
                <w:b/>
                <w:bCs/>
                <w:sz w:val="22"/>
                <w:szCs w:val="22"/>
              </w:rPr>
              <w:t>2018</w:t>
            </w:r>
          </w:p>
        </w:tc>
        <w:tc>
          <w:tcPr>
            <w:tcW w:w="709" w:type="dxa"/>
            <w:shd w:val="clear" w:color="auto" w:fill="EAF1DD"/>
            <w:noWrap/>
            <w:vAlign w:val="center"/>
            <w:hideMark/>
          </w:tcPr>
          <w:p w:rsidR="003322A4" w:rsidRPr="00A01141" w:rsidRDefault="003322A4" w:rsidP="00F827AB">
            <w:pPr>
              <w:spacing w:after="0" w:line="240" w:lineRule="auto"/>
              <w:jc w:val="center"/>
              <w:rPr>
                <w:b/>
                <w:bCs/>
                <w:sz w:val="22"/>
                <w:szCs w:val="22"/>
              </w:rPr>
            </w:pPr>
            <w:r w:rsidRPr="00A01141">
              <w:rPr>
                <w:b/>
                <w:bCs/>
                <w:sz w:val="22"/>
                <w:szCs w:val="22"/>
              </w:rPr>
              <w:t>2019</w:t>
            </w:r>
          </w:p>
        </w:tc>
        <w:tc>
          <w:tcPr>
            <w:tcW w:w="708" w:type="dxa"/>
            <w:shd w:val="clear" w:color="auto" w:fill="EAF1DD"/>
            <w:vAlign w:val="center"/>
          </w:tcPr>
          <w:p w:rsidR="003322A4" w:rsidRPr="00A01141" w:rsidRDefault="003322A4" w:rsidP="00F827AB">
            <w:pPr>
              <w:spacing w:after="0" w:line="240" w:lineRule="auto"/>
              <w:jc w:val="center"/>
              <w:rPr>
                <w:b/>
                <w:bCs/>
                <w:sz w:val="22"/>
                <w:szCs w:val="22"/>
              </w:rPr>
            </w:pPr>
            <w:r w:rsidRPr="00A01141">
              <w:rPr>
                <w:b/>
                <w:bCs/>
                <w:sz w:val="22"/>
                <w:szCs w:val="22"/>
              </w:rPr>
              <w:t>2020</w:t>
            </w:r>
          </w:p>
        </w:tc>
        <w:tc>
          <w:tcPr>
            <w:tcW w:w="709" w:type="dxa"/>
            <w:shd w:val="clear" w:color="auto" w:fill="EAF1DD"/>
            <w:vAlign w:val="center"/>
          </w:tcPr>
          <w:p w:rsidR="003322A4" w:rsidRPr="00A01141" w:rsidRDefault="003322A4" w:rsidP="00F827AB">
            <w:pPr>
              <w:spacing w:after="0" w:line="240" w:lineRule="auto"/>
              <w:jc w:val="center"/>
              <w:rPr>
                <w:b/>
                <w:bCs/>
                <w:sz w:val="22"/>
                <w:szCs w:val="22"/>
              </w:rPr>
            </w:pPr>
            <w:r w:rsidRPr="00A01141">
              <w:rPr>
                <w:b/>
                <w:bCs/>
                <w:sz w:val="22"/>
                <w:szCs w:val="22"/>
              </w:rPr>
              <w:t>2021</w:t>
            </w:r>
          </w:p>
        </w:tc>
        <w:tc>
          <w:tcPr>
            <w:tcW w:w="709" w:type="dxa"/>
            <w:shd w:val="clear" w:color="auto" w:fill="EAF1DD"/>
            <w:vAlign w:val="center"/>
          </w:tcPr>
          <w:p w:rsidR="003322A4" w:rsidRPr="00A01141" w:rsidRDefault="003322A4" w:rsidP="00F827AB">
            <w:pPr>
              <w:spacing w:after="0" w:line="240" w:lineRule="auto"/>
              <w:jc w:val="center"/>
              <w:rPr>
                <w:b/>
                <w:bCs/>
                <w:sz w:val="22"/>
                <w:szCs w:val="22"/>
              </w:rPr>
            </w:pPr>
            <w:r w:rsidRPr="00A01141">
              <w:rPr>
                <w:b/>
                <w:bCs/>
                <w:sz w:val="22"/>
                <w:szCs w:val="22"/>
              </w:rPr>
              <w:t>2022</w:t>
            </w:r>
          </w:p>
        </w:tc>
        <w:tc>
          <w:tcPr>
            <w:tcW w:w="788" w:type="dxa"/>
            <w:shd w:val="clear" w:color="auto" w:fill="EAF1DD"/>
            <w:vAlign w:val="center"/>
          </w:tcPr>
          <w:p w:rsidR="003322A4" w:rsidRPr="00A01141" w:rsidRDefault="003322A4" w:rsidP="00F827AB">
            <w:pPr>
              <w:spacing w:after="0" w:line="240" w:lineRule="auto"/>
              <w:jc w:val="center"/>
              <w:rPr>
                <w:b/>
                <w:bCs/>
                <w:sz w:val="22"/>
                <w:szCs w:val="22"/>
              </w:rPr>
            </w:pPr>
            <w:r w:rsidRPr="00A01141">
              <w:rPr>
                <w:b/>
                <w:bCs/>
                <w:sz w:val="22"/>
                <w:szCs w:val="22"/>
              </w:rPr>
              <w:t>2023</w:t>
            </w:r>
          </w:p>
        </w:tc>
      </w:tr>
      <w:tr w:rsidR="00A01141" w:rsidRPr="00A01141" w:rsidTr="00F827AB">
        <w:trPr>
          <w:gridAfter w:val="1"/>
          <w:wAfter w:w="62" w:type="dxa"/>
          <w:trHeight w:val="549"/>
        </w:trPr>
        <w:tc>
          <w:tcPr>
            <w:tcW w:w="1101" w:type="dxa"/>
            <w:shd w:val="clear" w:color="auto" w:fill="auto"/>
            <w:vAlign w:val="center"/>
          </w:tcPr>
          <w:p w:rsidR="003322A4" w:rsidRPr="00DF762C" w:rsidRDefault="003322A4" w:rsidP="00F827AB">
            <w:pPr>
              <w:spacing w:after="0" w:line="240" w:lineRule="auto"/>
              <w:rPr>
                <w:b/>
                <w:bCs/>
                <w:sz w:val="22"/>
                <w:szCs w:val="22"/>
              </w:rPr>
            </w:pPr>
            <w:r w:rsidRPr="00DF762C">
              <w:rPr>
                <w:b/>
                <w:bCs/>
                <w:sz w:val="22"/>
                <w:szCs w:val="22"/>
              </w:rPr>
              <w:t>PG.1.1.a</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Kayıt bölgesindeki öğrencilerden okula kayıt yaptıranların oran</w:t>
            </w:r>
            <w:r w:rsidR="00145EF7">
              <w:rPr>
                <w:sz w:val="22"/>
                <w:szCs w:val="22"/>
              </w:rPr>
              <w:t>ı</w:t>
            </w:r>
            <w:r w:rsidRPr="00A01141">
              <w:rPr>
                <w:sz w:val="22"/>
                <w:szCs w:val="22"/>
              </w:rPr>
              <w:t>%)</w:t>
            </w:r>
          </w:p>
        </w:tc>
        <w:tc>
          <w:tcPr>
            <w:tcW w:w="992" w:type="dxa"/>
            <w:shd w:val="clear" w:color="auto" w:fill="auto"/>
            <w:noWrap/>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92</w:t>
            </w:r>
          </w:p>
        </w:tc>
        <w:tc>
          <w:tcPr>
            <w:tcW w:w="709" w:type="dxa"/>
            <w:shd w:val="clear" w:color="auto" w:fill="auto"/>
            <w:noWrap/>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94</w:t>
            </w:r>
          </w:p>
        </w:tc>
        <w:tc>
          <w:tcPr>
            <w:tcW w:w="708"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96</w:t>
            </w:r>
          </w:p>
        </w:tc>
        <w:tc>
          <w:tcPr>
            <w:tcW w:w="709"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98</w:t>
            </w:r>
          </w:p>
        </w:tc>
        <w:tc>
          <w:tcPr>
            <w:tcW w:w="709"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99</w:t>
            </w:r>
          </w:p>
        </w:tc>
        <w:tc>
          <w:tcPr>
            <w:tcW w:w="788"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w:t>
            </w:r>
            <w:r w:rsidR="00CC4086">
              <w:rPr>
                <w:sz w:val="22"/>
                <w:szCs w:val="22"/>
              </w:rPr>
              <w:t>100</w:t>
            </w:r>
          </w:p>
        </w:tc>
      </w:tr>
      <w:tr w:rsidR="00A01141" w:rsidRPr="00A01141" w:rsidTr="00F827AB">
        <w:trPr>
          <w:gridAfter w:val="1"/>
          <w:wAfter w:w="62" w:type="dxa"/>
          <w:trHeight w:val="549"/>
        </w:trPr>
        <w:tc>
          <w:tcPr>
            <w:tcW w:w="1101" w:type="dxa"/>
            <w:shd w:val="clear" w:color="auto" w:fill="EAF1DD"/>
            <w:vAlign w:val="center"/>
          </w:tcPr>
          <w:p w:rsidR="003322A4" w:rsidRPr="00DF762C" w:rsidRDefault="003322A4" w:rsidP="00F827AB">
            <w:pPr>
              <w:rPr>
                <w:b/>
                <w:bCs/>
                <w:sz w:val="22"/>
                <w:szCs w:val="22"/>
              </w:rPr>
            </w:pPr>
            <w:r w:rsidRPr="00DF762C">
              <w:rPr>
                <w:b/>
                <w:bCs/>
                <w:sz w:val="22"/>
                <w:szCs w:val="22"/>
              </w:rPr>
              <w:t>PG.1.1.b</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İlkokul birinci sınıf öğrencilerinden en az bir yıl okul öncesi eğitim almış olanların oranı (%)(ilkoku</w:t>
            </w:r>
            <w:r w:rsidR="00145EF7">
              <w:rPr>
                <w:sz w:val="22"/>
                <w:szCs w:val="22"/>
              </w:rPr>
              <w:t>l)</w:t>
            </w:r>
          </w:p>
        </w:tc>
        <w:tc>
          <w:tcPr>
            <w:tcW w:w="992" w:type="dxa"/>
            <w:shd w:val="clear" w:color="auto" w:fill="EAF1DD"/>
            <w:noWrap/>
            <w:vAlign w:val="center"/>
          </w:tcPr>
          <w:p w:rsidR="003322A4" w:rsidRPr="00A01141" w:rsidRDefault="0038004F" w:rsidP="00F827AB">
            <w:pPr>
              <w:spacing w:after="0" w:line="240" w:lineRule="auto"/>
              <w:jc w:val="center"/>
              <w:rPr>
                <w:sz w:val="22"/>
                <w:szCs w:val="22"/>
              </w:rPr>
            </w:pPr>
            <w:r>
              <w:rPr>
                <w:sz w:val="22"/>
                <w:szCs w:val="22"/>
              </w:rPr>
              <w:t>%5</w:t>
            </w:r>
          </w:p>
        </w:tc>
        <w:tc>
          <w:tcPr>
            <w:tcW w:w="709" w:type="dxa"/>
            <w:shd w:val="clear" w:color="auto" w:fill="EAF1DD"/>
            <w:noWrap/>
            <w:vAlign w:val="center"/>
          </w:tcPr>
          <w:p w:rsidR="003322A4" w:rsidRPr="00A01141" w:rsidRDefault="0038004F" w:rsidP="00F827AB">
            <w:pPr>
              <w:spacing w:after="0" w:line="240" w:lineRule="auto"/>
              <w:jc w:val="center"/>
              <w:rPr>
                <w:sz w:val="22"/>
                <w:szCs w:val="22"/>
              </w:rPr>
            </w:pPr>
            <w:r>
              <w:rPr>
                <w:sz w:val="22"/>
                <w:szCs w:val="22"/>
              </w:rPr>
              <w:t>%10</w:t>
            </w:r>
          </w:p>
        </w:tc>
        <w:tc>
          <w:tcPr>
            <w:tcW w:w="708" w:type="dxa"/>
            <w:shd w:val="clear" w:color="auto" w:fill="EAF1DD"/>
            <w:vAlign w:val="center"/>
          </w:tcPr>
          <w:p w:rsidR="003322A4" w:rsidRPr="00A01141" w:rsidRDefault="0038004F" w:rsidP="00F827AB">
            <w:pPr>
              <w:spacing w:after="0" w:line="240" w:lineRule="auto"/>
              <w:jc w:val="center"/>
              <w:rPr>
                <w:sz w:val="22"/>
                <w:szCs w:val="22"/>
              </w:rPr>
            </w:pPr>
            <w:r>
              <w:rPr>
                <w:sz w:val="22"/>
                <w:szCs w:val="22"/>
              </w:rPr>
              <w:t>%15</w:t>
            </w:r>
          </w:p>
        </w:tc>
        <w:tc>
          <w:tcPr>
            <w:tcW w:w="709" w:type="dxa"/>
            <w:shd w:val="clear" w:color="auto" w:fill="EAF1DD"/>
            <w:vAlign w:val="center"/>
          </w:tcPr>
          <w:p w:rsidR="003322A4" w:rsidRPr="00A01141" w:rsidRDefault="0038004F" w:rsidP="00F827AB">
            <w:pPr>
              <w:spacing w:after="0" w:line="240" w:lineRule="auto"/>
              <w:jc w:val="center"/>
              <w:rPr>
                <w:sz w:val="22"/>
                <w:szCs w:val="22"/>
              </w:rPr>
            </w:pPr>
            <w:r>
              <w:rPr>
                <w:sz w:val="22"/>
                <w:szCs w:val="22"/>
              </w:rPr>
              <w:t>%30</w:t>
            </w:r>
          </w:p>
        </w:tc>
        <w:tc>
          <w:tcPr>
            <w:tcW w:w="709" w:type="dxa"/>
            <w:shd w:val="clear" w:color="auto" w:fill="EAF1DD"/>
            <w:vAlign w:val="center"/>
          </w:tcPr>
          <w:p w:rsidR="003322A4" w:rsidRPr="00A01141" w:rsidRDefault="0038004F" w:rsidP="00F827AB">
            <w:pPr>
              <w:spacing w:after="0" w:line="240" w:lineRule="auto"/>
              <w:jc w:val="center"/>
              <w:rPr>
                <w:sz w:val="22"/>
                <w:szCs w:val="22"/>
              </w:rPr>
            </w:pPr>
            <w:r>
              <w:rPr>
                <w:sz w:val="22"/>
                <w:szCs w:val="22"/>
              </w:rPr>
              <w:t>%40</w:t>
            </w:r>
          </w:p>
        </w:tc>
        <w:tc>
          <w:tcPr>
            <w:tcW w:w="788" w:type="dxa"/>
            <w:shd w:val="clear" w:color="auto" w:fill="EAF1DD"/>
            <w:vAlign w:val="center"/>
          </w:tcPr>
          <w:p w:rsidR="003322A4" w:rsidRPr="00A01141" w:rsidRDefault="0038004F" w:rsidP="00F827AB">
            <w:pPr>
              <w:spacing w:after="0" w:line="240" w:lineRule="auto"/>
              <w:jc w:val="center"/>
              <w:rPr>
                <w:sz w:val="22"/>
                <w:szCs w:val="22"/>
              </w:rPr>
            </w:pPr>
            <w:r>
              <w:rPr>
                <w:sz w:val="22"/>
                <w:szCs w:val="22"/>
              </w:rPr>
              <w:t>%60</w:t>
            </w:r>
          </w:p>
        </w:tc>
      </w:tr>
      <w:tr w:rsidR="00A01141" w:rsidRPr="00A01141" w:rsidTr="00F827AB">
        <w:trPr>
          <w:gridAfter w:val="1"/>
          <w:wAfter w:w="62" w:type="dxa"/>
          <w:trHeight w:val="549"/>
        </w:trPr>
        <w:tc>
          <w:tcPr>
            <w:tcW w:w="1101" w:type="dxa"/>
            <w:shd w:val="clear" w:color="auto" w:fill="auto"/>
            <w:vAlign w:val="center"/>
          </w:tcPr>
          <w:p w:rsidR="003322A4" w:rsidRPr="00DF762C" w:rsidRDefault="003322A4" w:rsidP="00F827AB">
            <w:pPr>
              <w:rPr>
                <w:b/>
                <w:bCs/>
                <w:sz w:val="22"/>
                <w:szCs w:val="22"/>
              </w:rPr>
            </w:pPr>
            <w:r w:rsidRPr="00DF762C">
              <w:rPr>
                <w:b/>
                <w:bCs/>
                <w:sz w:val="22"/>
                <w:szCs w:val="22"/>
              </w:rPr>
              <w:t>PG.1.1.c.</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Okula yeni başlayan öğrencilerden oryantasyon eğitimine katılanların oran</w:t>
            </w:r>
            <w:r w:rsidR="00145EF7">
              <w:rPr>
                <w:sz w:val="22"/>
                <w:szCs w:val="22"/>
              </w:rPr>
              <w:t>ı</w:t>
            </w:r>
            <w:r w:rsidRPr="00A01141">
              <w:rPr>
                <w:sz w:val="22"/>
                <w:szCs w:val="22"/>
              </w:rPr>
              <w:t xml:space="preserve"> (%)</w:t>
            </w:r>
          </w:p>
        </w:tc>
        <w:tc>
          <w:tcPr>
            <w:tcW w:w="992" w:type="dxa"/>
            <w:shd w:val="clear" w:color="auto" w:fill="auto"/>
            <w:noWrap/>
            <w:vAlign w:val="center"/>
          </w:tcPr>
          <w:p w:rsidR="003322A4" w:rsidRPr="00A01141" w:rsidRDefault="00AC406B" w:rsidP="00F827AB">
            <w:pPr>
              <w:spacing w:after="0" w:line="240" w:lineRule="auto"/>
              <w:jc w:val="center"/>
              <w:rPr>
                <w:sz w:val="22"/>
                <w:szCs w:val="22"/>
              </w:rPr>
            </w:pPr>
            <w:r>
              <w:rPr>
                <w:sz w:val="22"/>
                <w:szCs w:val="22"/>
              </w:rPr>
              <w:t>%40</w:t>
            </w:r>
          </w:p>
        </w:tc>
        <w:tc>
          <w:tcPr>
            <w:tcW w:w="709" w:type="dxa"/>
            <w:shd w:val="clear" w:color="auto" w:fill="auto"/>
            <w:noWrap/>
            <w:vAlign w:val="center"/>
          </w:tcPr>
          <w:p w:rsidR="003322A4" w:rsidRPr="00A01141" w:rsidRDefault="00AC406B" w:rsidP="00F827AB">
            <w:pPr>
              <w:spacing w:after="0" w:line="240" w:lineRule="auto"/>
              <w:jc w:val="center"/>
              <w:rPr>
                <w:sz w:val="22"/>
                <w:szCs w:val="22"/>
              </w:rPr>
            </w:pPr>
            <w:r>
              <w:rPr>
                <w:sz w:val="22"/>
                <w:szCs w:val="22"/>
              </w:rPr>
              <w:t>%50</w:t>
            </w:r>
          </w:p>
        </w:tc>
        <w:tc>
          <w:tcPr>
            <w:tcW w:w="708"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%60</w:t>
            </w:r>
          </w:p>
        </w:tc>
        <w:tc>
          <w:tcPr>
            <w:tcW w:w="709"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%70</w:t>
            </w:r>
          </w:p>
        </w:tc>
        <w:tc>
          <w:tcPr>
            <w:tcW w:w="709"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%80</w:t>
            </w:r>
          </w:p>
        </w:tc>
        <w:tc>
          <w:tcPr>
            <w:tcW w:w="788" w:type="dxa"/>
            <w:shd w:val="clear" w:color="auto" w:fill="auto"/>
            <w:vAlign w:val="center"/>
          </w:tcPr>
          <w:p w:rsidR="003322A4" w:rsidRPr="00A01141" w:rsidRDefault="00AC406B" w:rsidP="00F827AB">
            <w:pPr>
              <w:spacing w:after="0" w:line="240" w:lineRule="auto"/>
              <w:jc w:val="center"/>
              <w:rPr>
                <w:sz w:val="22"/>
                <w:szCs w:val="22"/>
              </w:rPr>
            </w:pPr>
            <w:r>
              <w:rPr>
                <w:sz w:val="22"/>
                <w:szCs w:val="22"/>
              </w:rPr>
              <w:t>%85</w:t>
            </w:r>
          </w:p>
        </w:tc>
      </w:tr>
      <w:tr w:rsidR="00A01141" w:rsidRPr="00A01141" w:rsidTr="00F827AB">
        <w:trPr>
          <w:gridAfter w:val="1"/>
          <w:wAfter w:w="62" w:type="dxa"/>
          <w:trHeight w:val="549"/>
        </w:trPr>
        <w:tc>
          <w:tcPr>
            <w:tcW w:w="1101" w:type="dxa"/>
            <w:shd w:val="clear" w:color="auto" w:fill="EAF1DD"/>
            <w:vAlign w:val="center"/>
          </w:tcPr>
          <w:p w:rsidR="003322A4" w:rsidRPr="00DF762C" w:rsidRDefault="003322A4" w:rsidP="00F827AB">
            <w:pPr>
              <w:rPr>
                <w:b/>
                <w:bCs/>
                <w:sz w:val="22"/>
                <w:szCs w:val="22"/>
              </w:rPr>
            </w:pPr>
            <w:r w:rsidRPr="00DF762C">
              <w:rPr>
                <w:b/>
                <w:bCs/>
                <w:sz w:val="22"/>
                <w:szCs w:val="22"/>
              </w:rPr>
              <w:t>PG.1.1.d.</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öğrenci oran</w:t>
            </w:r>
            <w:r w:rsidR="00145EF7">
              <w:rPr>
                <w:sz w:val="22"/>
                <w:szCs w:val="22"/>
              </w:rPr>
              <w:t>ı (</w:t>
            </w:r>
            <w:r w:rsidRPr="00A01141">
              <w:rPr>
                <w:sz w:val="22"/>
                <w:szCs w:val="22"/>
              </w:rPr>
              <w:t>%)</w:t>
            </w:r>
          </w:p>
        </w:tc>
        <w:tc>
          <w:tcPr>
            <w:tcW w:w="992" w:type="dxa"/>
            <w:shd w:val="clear" w:color="auto" w:fill="EAF1DD"/>
            <w:noWrap/>
            <w:vAlign w:val="center"/>
          </w:tcPr>
          <w:p w:rsidR="003322A4" w:rsidRPr="00A01141" w:rsidRDefault="0097265B" w:rsidP="00F827AB">
            <w:pPr>
              <w:spacing w:after="0" w:line="240" w:lineRule="auto"/>
              <w:jc w:val="center"/>
              <w:rPr>
                <w:sz w:val="22"/>
                <w:szCs w:val="22"/>
              </w:rPr>
            </w:pPr>
            <w:r>
              <w:rPr>
                <w:sz w:val="22"/>
                <w:szCs w:val="22"/>
              </w:rPr>
              <w:t>%</w:t>
            </w:r>
            <w:r w:rsidR="0082696D">
              <w:rPr>
                <w:sz w:val="22"/>
                <w:szCs w:val="22"/>
              </w:rPr>
              <w:t>1</w:t>
            </w:r>
            <w:r w:rsidR="0038004F">
              <w:rPr>
                <w:sz w:val="22"/>
                <w:szCs w:val="22"/>
              </w:rPr>
              <w:t>5</w:t>
            </w:r>
          </w:p>
        </w:tc>
        <w:tc>
          <w:tcPr>
            <w:tcW w:w="709" w:type="dxa"/>
            <w:shd w:val="clear" w:color="auto" w:fill="EAF1DD"/>
            <w:noWrap/>
            <w:vAlign w:val="center"/>
          </w:tcPr>
          <w:p w:rsidR="003322A4" w:rsidRPr="00A01141" w:rsidRDefault="0097265B" w:rsidP="00F827AB">
            <w:pPr>
              <w:spacing w:after="0" w:line="240" w:lineRule="auto"/>
              <w:jc w:val="center"/>
              <w:rPr>
                <w:sz w:val="22"/>
                <w:szCs w:val="22"/>
              </w:rPr>
            </w:pPr>
            <w:r>
              <w:rPr>
                <w:sz w:val="22"/>
                <w:szCs w:val="22"/>
              </w:rPr>
              <w:t>%</w:t>
            </w:r>
            <w:r w:rsidR="0038004F">
              <w:rPr>
                <w:sz w:val="22"/>
                <w:szCs w:val="22"/>
              </w:rPr>
              <w:t>12</w:t>
            </w:r>
          </w:p>
        </w:tc>
        <w:tc>
          <w:tcPr>
            <w:tcW w:w="708"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w:t>
            </w:r>
            <w:r w:rsidR="0038004F">
              <w:rPr>
                <w:sz w:val="22"/>
                <w:szCs w:val="22"/>
              </w:rPr>
              <w:t>10</w:t>
            </w:r>
          </w:p>
        </w:tc>
        <w:tc>
          <w:tcPr>
            <w:tcW w:w="709"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w:t>
            </w:r>
            <w:r w:rsidR="0038004F">
              <w:rPr>
                <w:sz w:val="22"/>
                <w:szCs w:val="22"/>
              </w:rPr>
              <w:t>8</w:t>
            </w:r>
          </w:p>
        </w:tc>
        <w:tc>
          <w:tcPr>
            <w:tcW w:w="709"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w:t>
            </w:r>
            <w:r w:rsidR="0038004F">
              <w:rPr>
                <w:sz w:val="22"/>
                <w:szCs w:val="22"/>
              </w:rPr>
              <w:t>5</w:t>
            </w:r>
          </w:p>
        </w:tc>
        <w:tc>
          <w:tcPr>
            <w:tcW w:w="788"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w:t>
            </w:r>
            <w:r w:rsidR="0038004F">
              <w:rPr>
                <w:sz w:val="22"/>
                <w:szCs w:val="22"/>
              </w:rPr>
              <w:t>3</w:t>
            </w:r>
          </w:p>
        </w:tc>
      </w:tr>
      <w:tr w:rsidR="00A01141" w:rsidRPr="00A01141" w:rsidTr="00F827AB">
        <w:trPr>
          <w:gridAfter w:val="1"/>
          <w:wAfter w:w="62" w:type="dxa"/>
          <w:trHeight w:val="549"/>
        </w:trPr>
        <w:tc>
          <w:tcPr>
            <w:tcW w:w="1101" w:type="dxa"/>
            <w:shd w:val="clear" w:color="auto" w:fill="EAF1DD"/>
            <w:vAlign w:val="center"/>
          </w:tcPr>
          <w:p w:rsidR="003322A4" w:rsidRPr="00DF762C" w:rsidRDefault="009028B7" w:rsidP="00F827AB">
            <w:pPr>
              <w:rPr>
                <w:b/>
                <w:bCs/>
                <w:sz w:val="22"/>
                <w:szCs w:val="22"/>
              </w:rPr>
            </w:pPr>
            <w:r>
              <w:rPr>
                <w:b/>
                <w:bCs/>
                <w:sz w:val="22"/>
                <w:szCs w:val="22"/>
              </w:rPr>
              <w:t>PG.1.1.e</w:t>
            </w:r>
            <w:r w:rsidR="003322A4" w:rsidRPr="00DF762C">
              <w:rPr>
                <w:b/>
                <w:bCs/>
                <w:sz w:val="22"/>
                <w:szCs w:val="22"/>
              </w:rPr>
              <w:t>.</w:t>
            </w:r>
          </w:p>
        </w:tc>
        <w:tc>
          <w:tcPr>
            <w:tcW w:w="3969" w:type="dxa"/>
            <w:shd w:val="clear" w:color="auto" w:fill="EAF1DD"/>
          </w:tcPr>
          <w:p w:rsidR="003322A4" w:rsidRPr="00A01141" w:rsidRDefault="008E2A46" w:rsidP="001932EA">
            <w:pPr>
              <w:spacing w:after="0" w:line="240" w:lineRule="auto"/>
              <w:rPr>
                <w:sz w:val="22"/>
                <w:szCs w:val="22"/>
              </w:rPr>
            </w:pPr>
            <w:r w:rsidRPr="00A01141">
              <w:rPr>
                <w:sz w:val="22"/>
                <w:szCs w:val="22"/>
              </w:rPr>
              <w:t>Okulun özel eğitime ihtiyaç duyan bireylerin kullanımına uygunluğu (0-</w:t>
            </w:r>
            <w:r w:rsidR="001932EA">
              <w:rPr>
                <w:sz w:val="22"/>
                <w:szCs w:val="22"/>
              </w:rPr>
              <w:t>1)</w:t>
            </w:r>
          </w:p>
        </w:tc>
        <w:tc>
          <w:tcPr>
            <w:tcW w:w="992" w:type="dxa"/>
            <w:shd w:val="clear" w:color="auto" w:fill="EAF1DD"/>
            <w:noWrap/>
            <w:vAlign w:val="center"/>
          </w:tcPr>
          <w:p w:rsidR="003322A4" w:rsidRPr="00A01141" w:rsidRDefault="0097265B" w:rsidP="00F827AB">
            <w:pPr>
              <w:spacing w:after="0" w:line="240" w:lineRule="auto"/>
              <w:jc w:val="center"/>
              <w:rPr>
                <w:sz w:val="22"/>
                <w:szCs w:val="22"/>
              </w:rPr>
            </w:pPr>
            <w:r>
              <w:rPr>
                <w:sz w:val="22"/>
                <w:szCs w:val="22"/>
              </w:rPr>
              <w:t>0</w:t>
            </w:r>
          </w:p>
        </w:tc>
        <w:tc>
          <w:tcPr>
            <w:tcW w:w="709" w:type="dxa"/>
            <w:shd w:val="clear" w:color="auto" w:fill="EAF1DD"/>
            <w:noWrap/>
            <w:vAlign w:val="center"/>
          </w:tcPr>
          <w:p w:rsidR="003322A4" w:rsidRPr="00A01141" w:rsidRDefault="0097265B" w:rsidP="00F827AB">
            <w:pPr>
              <w:spacing w:after="0" w:line="240" w:lineRule="auto"/>
              <w:jc w:val="center"/>
              <w:rPr>
                <w:sz w:val="22"/>
                <w:szCs w:val="22"/>
              </w:rPr>
            </w:pPr>
            <w:r>
              <w:rPr>
                <w:sz w:val="22"/>
                <w:szCs w:val="22"/>
              </w:rPr>
              <w:t>0</w:t>
            </w:r>
          </w:p>
        </w:tc>
        <w:tc>
          <w:tcPr>
            <w:tcW w:w="708"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1</w:t>
            </w:r>
          </w:p>
        </w:tc>
        <w:tc>
          <w:tcPr>
            <w:tcW w:w="709"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1</w:t>
            </w:r>
          </w:p>
        </w:tc>
        <w:tc>
          <w:tcPr>
            <w:tcW w:w="709"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1</w:t>
            </w:r>
          </w:p>
        </w:tc>
        <w:tc>
          <w:tcPr>
            <w:tcW w:w="788" w:type="dxa"/>
            <w:shd w:val="clear" w:color="auto" w:fill="EAF1DD"/>
            <w:vAlign w:val="center"/>
          </w:tcPr>
          <w:p w:rsidR="003322A4" w:rsidRPr="00A01141" w:rsidRDefault="0097265B" w:rsidP="00F827AB">
            <w:pPr>
              <w:spacing w:after="0" w:line="240" w:lineRule="auto"/>
              <w:jc w:val="center"/>
              <w:rPr>
                <w:sz w:val="22"/>
                <w:szCs w:val="22"/>
              </w:rPr>
            </w:pPr>
            <w:r>
              <w:rPr>
                <w:sz w:val="22"/>
                <w:szCs w:val="22"/>
              </w:rPr>
              <w:t>1</w:t>
            </w:r>
          </w:p>
        </w:tc>
      </w:tr>
      <w:tr w:rsidR="0082696D" w:rsidRPr="00A01141" w:rsidTr="00F827AB">
        <w:trPr>
          <w:gridAfter w:val="1"/>
          <w:wAfter w:w="62" w:type="dxa"/>
          <w:trHeight w:val="549"/>
        </w:trPr>
        <w:tc>
          <w:tcPr>
            <w:tcW w:w="1101" w:type="dxa"/>
            <w:shd w:val="clear" w:color="auto" w:fill="auto"/>
            <w:vAlign w:val="center"/>
          </w:tcPr>
          <w:p w:rsidR="0082696D" w:rsidRPr="00DF762C" w:rsidRDefault="009028B7" w:rsidP="00F827AB">
            <w:pPr>
              <w:rPr>
                <w:b/>
                <w:bCs/>
                <w:sz w:val="22"/>
                <w:szCs w:val="22"/>
              </w:rPr>
            </w:pPr>
            <w:r>
              <w:rPr>
                <w:b/>
                <w:bCs/>
                <w:sz w:val="22"/>
                <w:szCs w:val="22"/>
              </w:rPr>
              <w:t>PG.1.1.f</w:t>
            </w:r>
            <w:r w:rsidR="0082696D" w:rsidRPr="00DF762C">
              <w:rPr>
                <w:b/>
                <w:bCs/>
                <w:sz w:val="22"/>
                <w:szCs w:val="22"/>
              </w:rPr>
              <w:t>.</w:t>
            </w:r>
          </w:p>
        </w:tc>
        <w:tc>
          <w:tcPr>
            <w:tcW w:w="3969" w:type="dxa"/>
            <w:shd w:val="clear" w:color="auto" w:fill="auto"/>
          </w:tcPr>
          <w:p w:rsidR="0082696D" w:rsidRPr="00A01141" w:rsidRDefault="0082696D" w:rsidP="001932EA">
            <w:pPr>
              <w:spacing w:after="0" w:line="240" w:lineRule="auto"/>
              <w:rPr>
                <w:sz w:val="22"/>
                <w:szCs w:val="22"/>
              </w:rPr>
            </w:pPr>
            <w:r w:rsidRPr="00A01141">
              <w:rPr>
                <w:sz w:val="22"/>
                <w:szCs w:val="22"/>
              </w:rPr>
              <w:t>Hayatboyu öğrenme kapsamında aç</w:t>
            </w:r>
            <w:r>
              <w:rPr>
                <w:sz w:val="22"/>
                <w:szCs w:val="22"/>
              </w:rPr>
              <w:t>ılan kurslara devam oranı (%) (Halk E</w:t>
            </w:r>
            <w:r w:rsidRPr="00A01141">
              <w:rPr>
                <w:sz w:val="22"/>
                <w:szCs w:val="22"/>
              </w:rPr>
              <w:t>ğiti</w:t>
            </w:r>
            <w:r>
              <w:rPr>
                <w:sz w:val="22"/>
                <w:szCs w:val="22"/>
              </w:rPr>
              <w:t>m)</w:t>
            </w:r>
          </w:p>
        </w:tc>
        <w:tc>
          <w:tcPr>
            <w:tcW w:w="992" w:type="dxa"/>
            <w:shd w:val="clear" w:color="auto" w:fill="auto"/>
            <w:noWrap/>
            <w:vAlign w:val="center"/>
          </w:tcPr>
          <w:p w:rsidR="0082696D" w:rsidRPr="00A01141" w:rsidRDefault="0082696D" w:rsidP="00DC63FC">
            <w:pPr>
              <w:spacing w:after="0" w:line="240" w:lineRule="auto"/>
              <w:jc w:val="center"/>
              <w:rPr>
                <w:sz w:val="22"/>
                <w:szCs w:val="22"/>
              </w:rPr>
            </w:pPr>
            <w:r>
              <w:rPr>
                <w:sz w:val="22"/>
                <w:szCs w:val="22"/>
              </w:rPr>
              <w:t>%80</w:t>
            </w:r>
          </w:p>
        </w:tc>
        <w:tc>
          <w:tcPr>
            <w:tcW w:w="709" w:type="dxa"/>
            <w:shd w:val="clear" w:color="auto" w:fill="auto"/>
            <w:noWrap/>
            <w:vAlign w:val="center"/>
          </w:tcPr>
          <w:p w:rsidR="0082696D" w:rsidRPr="00A01141" w:rsidRDefault="0082696D" w:rsidP="00DC63FC">
            <w:pPr>
              <w:spacing w:after="0" w:line="240" w:lineRule="auto"/>
              <w:jc w:val="center"/>
              <w:rPr>
                <w:sz w:val="22"/>
                <w:szCs w:val="22"/>
              </w:rPr>
            </w:pPr>
            <w:r>
              <w:rPr>
                <w:sz w:val="22"/>
                <w:szCs w:val="22"/>
              </w:rPr>
              <w:t>%85</w:t>
            </w:r>
          </w:p>
        </w:tc>
        <w:tc>
          <w:tcPr>
            <w:tcW w:w="708" w:type="dxa"/>
            <w:shd w:val="clear" w:color="auto" w:fill="auto"/>
            <w:vAlign w:val="center"/>
          </w:tcPr>
          <w:p w:rsidR="0082696D" w:rsidRPr="00A01141" w:rsidRDefault="0082696D" w:rsidP="00DC63FC">
            <w:pPr>
              <w:spacing w:after="0" w:line="240" w:lineRule="auto"/>
              <w:jc w:val="center"/>
              <w:rPr>
                <w:sz w:val="22"/>
                <w:szCs w:val="22"/>
              </w:rPr>
            </w:pPr>
            <w:r>
              <w:rPr>
                <w:sz w:val="22"/>
                <w:szCs w:val="22"/>
              </w:rPr>
              <w:t>%90</w:t>
            </w:r>
          </w:p>
        </w:tc>
        <w:tc>
          <w:tcPr>
            <w:tcW w:w="709" w:type="dxa"/>
            <w:shd w:val="clear" w:color="auto" w:fill="auto"/>
            <w:vAlign w:val="center"/>
          </w:tcPr>
          <w:p w:rsidR="0082696D" w:rsidRPr="00A01141" w:rsidRDefault="0082696D" w:rsidP="00DC63FC">
            <w:pPr>
              <w:spacing w:after="0" w:line="240" w:lineRule="auto"/>
              <w:jc w:val="center"/>
              <w:rPr>
                <w:sz w:val="22"/>
                <w:szCs w:val="22"/>
              </w:rPr>
            </w:pPr>
            <w:r>
              <w:rPr>
                <w:sz w:val="22"/>
                <w:szCs w:val="22"/>
              </w:rPr>
              <w:t>%93</w:t>
            </w:r>
          </w:p>
        </w:tc>
        <w:tc>
          <w:tcPr>
            <w:tcW w:w="709" w:type="dxa"/>
            <w:shd w:val="clear" w:color="auto" w:fill="auto"/>
            <w:vAlign w:val="center"/>
          </w:tcPr>
          <w:p w:rsidR="0082696D" w:rsidRPr="00A01141" w:rsidRDefault="0082696D" w:rsidP="00DC63FC">
            <w:pPr>
              <w:spacing w:after="0" w:line="240" w:lineRule="auto"/>
              <w:jc w:val="center"/>
              <w:rPr>
                <w:sz w:val="22"/>
                <w:szCs w:val="22"/>
              </w:rPr>
            </w:pPr>
            <w:r>
              <w:rPr>
                <w:sz w:val="22"/>
                <w:szCs w:val="22"/>
              </w:rPr>
              <w:t>%95</w:t>
            </w:r>
          </w:p>
        </w:tc>
        <w:tc>
          <w:tcPr>
            <w:tcW w:w="788" w:type="dxa"/>
            <w:shd w:val="clear" w:color="auto" w:fill="auto"/>
            <w:vAlign w:val="center"/>
          </w:tcPr>
          <w:p w:rsidR="0082696D" w:rsidRPr="00A01141" w:rsidRDefault="0082696D" w:rsidP="00DC63FC">
            <w:pPr>
              <w:spacing w:after="0" w:line="240" w:lineRule="auto"/>
              <w:jc w:val="center"/>
              <w:rPr>
                <w:sz w:val="22"/>
                <w:szCs w:val="22"/>
              </w:rPr>
            </w:pPr>
            <w:r>
              <w:rPr>
                <w:sz w:val="22"/>
                <w:szCs w:val="22"/>
              </w:rPr>
              <w:t>%98</w:t>
            </w:r>
          </w:p>
        </w:tc>
      </w:tr>
      <w:tr w:rsidR="00A01141" w:rsidRPr="00A01141" w:rsidTr="00F827AB">
        <w:trPr>
          <w:gridAfter w:val="1"/>
          <w:wAfter w:w="62" w:type="dxa"/>
          <w:trHeight w:val="549"/>
        </w:trPr>
        <w:tc>
          <w:tcPr>
            <w:tcW w:w="1101" w:type="dxa"/>
            <w:shd w:val="clear" w:color="auto" w:fill="EAF1DD"/>
            <w:vAlign w:val="center"/>
          </w:tcPr>
          <w:p w:rsidR="008E2A46" w:rsidRPr="00DF762C" w:rsidRDefault="009028B7" w:rsidP="00F827AB">
            <w:pPr>
              <w:rPr>
                <w:b/>
                <w:bCs/>
                <w:sz w:val="22"/>
                <w:szCs w:val="22"/>
              </w:rPr>
            </w:pPr>
            <w:r>
              <w:rPr>
                <w:b/>
                <w:bCs/>
                <w:sz w:val="22"/>
                <w:szCs w:val="22"/>
              </w:rPr>
              <w:t>PG.1.1.g</w:t>
            </w:r>
            <w:r w:rsidR="008E2A46" w:rsidRPr="00DF762C">
              <w:rPr>
                <w:b/>
                <w:bCs/>
                <w:sz w:val="22"/>
                <w:szCs w:val="22"/>
              </w:rPr>
              <w:t>.</w:t>
            </w:r>
          </w:p>
        </w:tc>
        <w:tc>
          <w:tcPr>
            <w:tcW w:w="3969" w:type="dxa"/>
            <w:shd w:val="clear" w:color="auto" w:fill="EAF1DD"/>
          </w:tcPr>
          <w:p w:rsidR="008E2A46" w:rsidRPr="00A01141" w:rsidRDefault="008E2A46" w:rsidP="00A01141">
            <w:pPr>
              <w:spacing w:after="0" w:line="240" w:lineRule="auto"/>
              <w:rPr>
                <w:sz w:val="22"/>
                <w:szCs w:val="22"/>
              </w:rPr>
            </w:pPr>
            <w:r w:rsidRPr="00A01141">
              <w:rPr>
                <w:sz w:val="22"/>
                <w:szCs w:val="22"/>
              </w:rPr>
              <w:t>Hayatboyu öğrenme kapsamında açılan kurslara katılan kişi sayısı (sayı) (halkeğitim)</w:t>
            </w:r>
          </w:p>
        </w:tc>
        <w:tc>
          <w:tcPr>
            <w:tcW w:w="992" w:type="dxa"/>
            <w:shd w:val="clear" w:color="auto" w:fill="EAF1DD"/>
            <w:noWrap/>
            <w:vAlign w:val="center"/>
          </w:tcPr>
          <w:p w:rsidR="008E2A46" w:rsidRPr="00A01141" w:rsidRDefault="0082696D" w:rsidP="00F827AB">
            <w:pPr>
              <w:spacing w:after="0" w:line="240" w:lineRule="auto"/>
              <w:jc w:val="center"/>
              <w:rPr>
                <w:sz w:val="22"/>
                <w:szCs w:val="22"/>
              </w:rPr>
            </w:pPr>
            <w:r>
              <w:rPr>
                <w:sz w:val="22"/>
                <w:szCs w:val="22"/>
              </w:rPr>
              <w:t>6</w:t>
            </w:r>
          </w:p>
        </w:tc>
        <w:tc>
          <w:tcPr>
            <w:tcW w:w="709" w:type="dxa"/>
            <w:shd w:val="clear" w:color="auto" w:fill="EAF1DD"/>
            <w:noWrap/>
            <w:vAlign w:val="center"/>
          </w:tcPr>
          <w:p w:rsidR="008E2A46" w:rsidRPr="00A01141" w:rsidRDefault="0082696D" w:rsidP="00F827AB">
            <w:pPr>
              <w:spacing w:after="0" w:line="240" w:lineRule="auto"/>
              <w:jc w:val="center"/>
              <w:rPr>
                <w:sz w:val="22"/>
                <w:szCs w:val="22"/>
              </w:rPr>
            </w:pPr>
            <w:r>
              <w:rPr>
                <w:sz w:val="22"/>
                <w:szCs w:val="22"/>
              </w:rPr>
              <w:t>8</w:t>
            </w:r>
          </w:p>
        </w:tc>
        <w:tc>
          <w:tcPr>
            <w:tcW w:w="708" w:type="dxa"/>
            <w:shd w:val="clear" w:color="auto" w:fill="EAF1DD"/>
            <w:vAlign w:val="center"/>
          </w:tcPr>
          <w:p w:rsidR="008E2A46" w:rsidRPr="00A01141" w:rsidRDefault="0038004F" w:rsidP="00F827AB">
            <w:pPr>
              <w:spacing w:after="0" w:line="240" w:lineRule="auto"/>
              <w:jc w:val="center"/>
              <w:rPr>
                <w:sz w:val="22"/>
                <w:szCs w:val="22"/>
              </w:rPr>
            </w:pPr>
            <w:r>
              <w:rPr>
                <w:sz w:val="22"/>
                <w:szCs w:val="22"/>
              </w:rPr>
              <w:t>10</w:t>
            </w:r>
          </w:p>
        </w:tc>
        <w:tc>
          <w:tcPr>
            <w:tcW w:w="709" w:type="dxa"/>
            <w:shd w:val="clear" w:color="auto" w:fill="EAF1DD"/>
            <w:vAlign w:val="center"/>
          </w:tcPr>
          <w:p w:rsidR="008E2A46" w:rsidRPr="00A01141" w:rsidRDefault="0038004F" w:rsidP="00F827AB">
            <w:pPr>
              <w:spacing w:after="0" w:line="240" w:lineRule="auto"/>
              <w:jc w:val="center"/>
              <w:rPr>
                <w:sz w:val="22"/>
                <w:szCs w:val="22"/>
              </w:rPr>
            </w:pPr>
            <w:r>
              <w:rPr>
                <w:sz w:val="22"/>
                <w:szCs w:val="22"/>
              </w:rPr>
              <w:t>13</w:t>
            </w:r>
          </w:p>
        </w:tc>
        <w:tc>
          <w:tcPr>
            <w:tcW w:w="709" w:type="dxa"/>
            <w:shd w:val="clear" w:color="auto" w:fill="EAF1DD"/>
            <w:vAlign w:val="center"/>
          </w:tcPr>
          <w:p w:rsidR="008E2A46" w:rsidRPr="00A01141" w:rsidRDefault="0038004F" w:rsidP="00F827AB">
            <w:pPr>
              <w:spacing w:after="0" w:line="240" w:lineRule="auto"/>
              <w:jc w:val="center"/>
              <w:rPr>
                <w:sz w:val="22"/>
                <w:szCs w:val="22"/>
              </w:rPr>
            </w:pPr>
            <w:r>
              <w:rPr>
                <w:sz w:val="22"/>
                <w:szCs w:val="22"/>
              </w:rPr>
              <w:t>15</w:t>
            </w:r>
          </w:p>
        </w:tc>
        <w:tc>
          <w:tcPr>
            <w:tcW w:w="788" w:type="dxa"/>
            <w:shd w:val="clear" w:color="auto" w:fill="EAF1DD"/>
            <w:vAlign w:val="center"/>
          </w:tcPr>
          <w:p w:rsidR="008E2A46" w:rsidRPr="00A01141" w:rsidRDefault="0038004F" w:rsidP="00F827AB">
            <w:pPr>
              <w:spacing w:after="0" w:line="240" w:lineRule="auto"/>
              <w:jc w:val="center"/>
              <w:rPr>
                <w:sz w:val="22"/>
                <w:szCs w:val="22"/>
              </w:rPr>
            </w:pPr>
            <w:r>
              <w:rPr>
                <w:sz w:val="22"/>
                <w:szCs w:val="22"/>
              </w:rPr>
              <w:t>19</w:t>
            </w:r>
          </w:p>
        </w:tc>
      </w:tr>
    </w:tbl>
    <w:p w:rsidR="00D41148" w:rsidRDefault="00D41148" w:rsidP="000E1209">
      <w:pPr>
        <w:jc w:val="both"/>
        <w:rPr>
          <w:b/>
          <w:i/>
          <w:szCs w:val="24"/>
        </w:rPr>
      </w:pPr>
    </w:p>
    <w:p w:rsidR="002B6FDB" w:rsidRPr="002B6FDB" w:rsidRDefault="002B6FDB" w:rsidP="002B6FDB">
      <w:pPr>
        <w:rPr>
          <w:b/>
          <w:sz w:val="28"/>
        </w:rPr>
      </w:pPr>
      <w:r w:rsidRPr="001932EA">
        <w:rPr>
          <w:b/>
          <w:sz w:val="28"/>
        </w:rPr>
        <w:t>Eylemle</w:t>
      </w:r>
      <w:r w:rsidR="001932EA" w:rsidRPr="001932EA">
        <w:rPr>
          <w:b/>
          <w:sz w:val="28"/>
        </w:rPr>
        <w:t>r</w:t>
      </w:r>
    </w:p>
    <w:tbl>
      <w:tblPr>
        <w:tblW w:w="524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56"/>
        <w:gridCol w:w="5509"/>
        <w:gridCol w:w="2083"/>
        <w:gridCol w:w="1303"/>
      </w:tblGrid>
      <w:tr w:rsidR="00A01141" w:rsidRPr="00A01141" w:rsidTr="00F827AB">
        <w:trPr>
          <w:trHeight w:val="446"/>
        </w:trPr>
        <w:tc>
          <w:tcPr>
            <w:tcW w:w="439"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lastRenderedPageBreak/>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A01141" w:rsidRPr="00A01141" w:rsidTr="00F827AB">
        <w:trPr>
          <w:trHeight w:val="573"/>
        </w:trPr>
        <w:tc>
          <w:tcPr>
            <w:tcW w:w="439" w:type="pct"/>
            <w:shd w:val="clear" w:color="auto" w:fill="EAF1DD"/>
            <w:noWrap/>
            <w:vAlign w:val="center"/>
            <w:hideMark/>
          </w:tcPr>
          <w:p w:rsidR="002B6FDB" w:rsidRPr="00AC406B" w:rsidRDefault="002B6FDB" w:rsidP="00F827AB">
            <w:pPr>
              <w:spacing w:after="0" w:line="240" w:lineRule="auto"/>
              <w:jc w:val="center"/>
              <w:rPr>
                <w:bCs/>
                <w:color w:val="000000"/>
                <w:sz w:val="22"/>
                <w:szCs w:val="22"/>
              </w:rPr>
            </w:pPr>
            <w:r w:rsidRPr="00AC406B">
              <w:rPr>
                <w:bCs/>
                <w:color w:val="000000"/>
                <w:sz w:val="22"/>
                <w:szCs w:val="22"/>
              </w:rPr>
              <w:t>1.1.1.</w:t>
            </w:r>
          </w:p>
        </w:tc>
        <w:tc>
          <w:tcPr>
            <w:tcW w:w="2824"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Kayıt bölgesinde yer alan öğrencilerin tespiti çalışması yapılacaktır.</w:t>
            </w:r>
          </w:p>
        </w:tc>
        <w:tc>
          <w:tcPr>
            <w:tcW w:w="1068"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Okul Stratejik Plan Ekibi</w:t>
            </w:r>
          </w:p>
        </w:tc>
        <w:tc>
          <w:tcPr>
            <w:tcW w:w="668" w:type="pct"/>
            <w:shd w:val="clear" w:color="auto" w:fill="EAF1DD"/>
          </w:tcPr>
          <w:p w:rsidR="002B6FDB" w:rsidRPr="00AC406B" w:rsidRDefault="00795793" w:rsidP="00A01141">
            <w:pPr>
              <w:spacing w:after="0" w:line="240" w:lineRule="auto"/>
              <w:jc w:val="both"/>
              <w:rPr>
                <w:color w:val="000000"/>
                <w:sz w:val="22"/>
                <w:szCs w:val="22"/>
              </w:rPr>
            </w:pPr>
            <w:r>
              <w:rPr>
                <w:color w:val="000000"/>
                <w:sz w:val="22"/>
                <w:szCs w:val="22"/>
              </w:rPr>
              <w:t>02</w:t>
            </w:r>
            <w:r w:rsidR="000140D3" w:rsidRPr="00AC406B">
              <w:rPr>
                <w:color w:val="000000"/>
                <w:sz w:val="22"/>
                <w:szCs w:val="22"/>
              </w:rPr>
              <w:t xml:space="preserve"> Eylül-20 Eylül</w:t>
            </w:r>
          </w:p>
        </w:tc>
      </w:tr>
      <w:tr w:rsidR="00A01141" w:rsidRPr="00A01141" w:rsidTr="00F827AB">
        <w:trPr>
          <w:trHeight w:val="573"/>
        </w:trPr>
        <w:tc>
          <w:tcPr>
            <w:tcW w:w="439" w:type="pct"/>
            <w:shd w:val="clear" w:color="auto" w:fill="auto"/>
            <w:noWrap/>
            <w:vAlign w:val="center"/>
          </w:tcPr>
          <w:p w:rsidR="002B6FDB" w:rsidRPr="00AC406B" w:rsidRDefault="002B6FDB" w:rsidP="00F827AB">
            <w:pPr>
              <w:spacing w:after="0" w:line="240" w:lineRule="auto"/>
              <w:jc w:val="center"/>
              <w:rPr>
                <w:bCs/>
                <w:color w:val="000000"/>
                <w:sz w:val="22"/>
                <w:szCs w:val="22"/>
              </w:rPr>
            </w:pPr>
            <w:r w:rsidRPr="00AC406B">
              <w:rPr>
                <w:bCs/>
                <w:color w:val="000000"/>
                <w:sz w:val="22"/>
                <w:szCs w:val="22"/>
              </w:rPr>
              <w:t>1.1.2</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2B6FDB" w:rsidRPr="00AC406B" w:rsidRDefault="00795793" w:rsidP="00A01141">
            <w:pPr>
              <w:spacing w:after="0" w:line="240" w:lineRule="auto"/>
              <w:jc w:val="both"/>
              <w:rPr>
                <w:color w:val="000000"/>
                <w:sz w:val="22"/>
                <w:szCs w:val="22"/>
              </w:rPr>
            </w:pPr>
            <w:r>
              <w:rPr>
                <w:color w:val="000000"/>
                <w:sz w:val="22"/>
                <w:szCs w:val="22"/>
              </w:rPr>
              <w:t>02</w:t>
            </w:r>
            <w:r w:rsidR="00A07F33" w:rsidRPr="00AC406B">
              <w:rPr>
                <w:color w:val="000000"/>
                <w:sz w:val="22"/>
                <w:szCs w:val="22"/>
              </w:rPr>
              <w:t xml:space="preserve"> Eylül-20 Eylül</w:t>
            </w:r>
          </w:p>
        </w:tc>
      </w:tr>
      <w:tr w:rsidR="00A01141" w:rsidRPr="00A01141" w:rsidTr="00F827AB">
        <w:trPr>
          <w:trHeight w:val="573"/>
        </w:trPr>
        <w:tc>
          <w:tcPr>
            <w:tcW w:w="439" w:type="pct"/>
            <w:shd w:val="clear" w:color="auto" w:fill="EAF1DD"/>
            <w:noWrap/>
            <w:vAlign w:val="center"/>
          </w:tcPr>
          <w:p w:rsidR="002B6FDB" w:rsidRPr="00AC406B" w:rsidRDefault="002B6FDB" w:rsidP="00F827AB">
            <w:pPr>
              <w:spacing w:after="0" w:line="240" w:lineRule="auto"/>
              <w:jc w:val="center"/>
              <w:rPr>
                <w:bCs/>
                <w:color w:val="000000"/>
                <w:sz w:val="22"/>
                <w:szCs w:val="22"/>
              </w:rPr>
            </w:pPr>
            <w:r w:rsidRPr="00AC406B">
              <w:rPr>
                <w:bCs/>
                <w:color w:val="000000"/>
                <w:sz w:val="22"/>
                <w:szCs w:val="22"/>
              </w:rPr>
              <w:t>1.1.3</w:t>
            </w:r>
          </w:p>
        </w:tc>
        <w:tc>
          <w:tcPr>
            <w:tcW w:w="2824" w:type="pct"/>
            <w:shd w:val="clear" w:color="auto" w:fill="EAF1DD"/>
          </w:tcPr>
          <w:p w:rsidR="002B6FDB" w:rsidRPr="00AC406B" w:rsidRDefault="000140D3" w:rsidP="00A01141">
            <w:pPr>
              <w:spacing w:after="0" w:line="240" w:lineRule="auto"/>
              <w:jc w:val="both"/>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shd w:val="clear" w:color="auto" w:fill="EAF1DD"/>
          </w:tcPr>
          <w:p w:rsidR="002B6FDB" w:rsidRPr="00AC406B" w:rsidRDefault="0082696D" w:rsidP="00A01141">
            <w:pPr>
              <w:spacing w:after="0" w:line="240" w:lineRule="auto"/>
              <w:jc w:val="both"/>
              <w:rPr>
                <w:color w:val="000000"/>
                <w:sz w:val="22"/>
                <w:szCs w:val="22"/>
              </w:rPr>
            </w:pPr>
            <w:r>
              <w:rPr>
                <w:color w:val="000000"/>
                <w:sz w:val="22"/>
                <w:szCs w:val="22"/>
              </w:rPr>
              <w:t>Müdür Yardımcısı /Sınıf Öğretmeni</w:t>
            </w:r>
          </w:p>
        </w:tc>
        <w:tc>
          <w:tcPr>
            <w:tcW w:w="668" w:type="pct"/>
            <w:shd w:val="clear" w:color="auto" w:fill="EAF1DD"/>
          </w:tcPr>
          <w:p w:rsidR="002B6FDB" w:rsidRPr="00AC406B" w:rsidRDefault="00A07F33"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F827AB">
        <w:trPr>
          <w:trHeight w:val="573"/>
        </w:trPr>
        <w:tc>
          <w:tcPr>
            <w:tcW w:w="439" w:type="pct"/>
            <w:shd w:val="clear" w:color="auto" w:fill="auto"/>
            <w:noWrap/>
            <w:vAlign w:val="center"/>
          </w:tcPr>
          <w:p w:rsidR="002B6FDB" w:rsidRPr="00AC406B" w:rsidRDefault="002B6FDB" w:rsidP="00F827AB">
            <w:pPr>
              <w:spacing w:after="0" w:line="240" w:lineRule="auto"/>
              <w:jc w:val="center"/>
              <w:rPr>
                <w:bCs/>
                <w:color w:val="000000"/>
                <w:sz w:val="22"/>
                <w:szCs w:val="22"/>
              </w:rPr>
            </w:pPr>
            <w:r w:rsidRPr="00AC406B">
              <w:rPr>
                <w:bCs/>
                <w:color w:val="000000"/>
                <w:sz w:val="22"/>
                <w:szCs w:val="22"/>
              </w:rPr>
              <w:t>1.1.4</w:t>
            </w:r>
          </w:p>
        </w:tc>
        <w:tc>
          <w:tcPr>
            <w:tcW w:w="2824" w:type="pct"/>
            <w:shd w:val="clear" w:color="auto" w:fill="auto"/>
          </w:tcPr>
          <w:p w:rsidR="002B6FDB" w:rsidRPr="00AC406B" w:rsidRDefault="000140D3" w:rsidP="00B916B0">
            <w:pPr>
              <w:spacing w:after="0" w:line="240" w:lineRule="auto"/>
              <w:jc w:val="both"/>
              <w:rPr>
                <w:sz w:val="22"/>
                <w:szCs w:val="22"/>
              </w:rPr>
            </w:pPr>
            <w:r w:rsidRPr="00AC406B">
              <w:rPr>
                <w:sz w:val="22"/>
                <w:szCs w:val="22"/>
              </w:rPr>
              <w:t xml:space="preserve">Okulun özel eğitime ihtiyaç duyan bireylerin kullanımının kolaylaşıtırılması için rampa </w:t>
            </w:r>
            <w:r w:rsidR="00B916B0">
              <w:rPr>
                <w:sz w:val="22"/>
                <w:szCs w:val="22"/>
              </w:rPr>
              <w:t xml:space="preserve">vb. </w:t>
            </w:r>
            <w:r w:rsidRPr="00AC406B">
              <w:rPr>
                <w:sz w:val="22"/>
                <w:szCs w:val="22"/>
              </w:rPr>
              <w:t>eksiklikleri tamamlanacaktır.</w:t>
            </w:r>
          </w:p>
        </w:tc>
        <w:tc>
          <w:tcPr>
            <w:tcW w:w="1068" w:type="pct"/>
            <w:shd w:val="clear" w:color="auto" w:fill="auto"/>
          </w:tcPr>
          <w:p w:rsidR="002B6FDB" w:rsidRPr="00AC406B" w:rsidRDefault="0082696D" w:rsidP="0082696D">
            <w:pPr>
              <w:spacing w:after="0" w:line="240" w:lineRule="auto"/>
              <w:jc w:val="both"/>
              <w:rPr>
                <w:color w:val="000000"/>
                <w:sz w:val="22"/>
                <w:szCs w:val="22"/>
              </w:rPr>
            </w:pPr>
            <w:r>
              <w:rPr>
                <w:color w:val="000000"/>
                <w:sz w:val="22"/>
                <w:szCs w:val="22"/>
              </w:rPr>
              <w:t>Müdür Yardımcısı /Sınıf Öğretmeni</w:t>
            </w:r>
            <w:r w:rsidRPr="00AC406B">
              <w:rPr>
                <w:color w:val="000000"/>
                <w:sz w:val="22"/>
                <w:szCs w:val="22"/>
              </w:rPr>
              <w:t xml:space="preserve"> </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Mayıs 2019</w:t>
            </w:r>
          </w:p>
        </w:tc>
      </w:tr>
      <w:tr w:rsidR="00A01141" w:rsidRPr="00A01141" w:rsidTr="00F827AB">
        <w:trPr>
          <w:trHeight w:val="573"/>
        </w:trPr>
        <w:tc>
          <w:tcPr>
            <w:tcW w:w="439" w:type="pct"/>
            <w:shd w:val="clear" w:color="auto" w:fill="EAF1DD"/>
            <w:noWrap/>
            <w:vAlign w:val="center"/>
          </w:tcPr>
          <w:p w:rsidR="002B6FDB" w:rsidRPr="00AC406B" w:rsidRDefault="002B6FDB" w:rsidP="00F827AB">
            <w:pPr>
              <w:spacing w:after="0" w:line="240" w:lineRule="auto"/>
              <w:jc w:val="center"/>
              <w:rPr>
                <w:bCs/>
                <w:color w:val="000000"/>
                <w:sz w:val="22"/>
                <w:szCs w:val="22"/>
              </w:rPr>
            </w:pPr>
            <w:r w:rsidRPr="00AC406B">
              <w:rPr>
                <w:bCs/>
                <w:color w:val="000000"/>
                <w:sz w:val="22"/>
                <w:szCs w:val="22"/>
              </w:rPr>
              <w:t>1.1.5</w:t>
            </w:r>
          </w:p>
        </w:tc>
        <w:tc>
          <w:tcPr>
            <w:tcW w:w="2824" w:type="pct"/>
            <w:shd w:val="clear" w:color="auto" w:fill="EAF1DD"/>
          </w:tcPr>
          <w:p w:rsidR="002B6FDB" w:rsidRPr="00AC406B" w:rsidRDefault="0097265B" w:rsidP="00A01141">
            <w:pPr>
              <w:spacing w:after="0" w:line="240" w:lineRule="auto"/>
              <w:jc w:val="both"/>
              <w:rPr>
                <w:sz w:val="22"/>
                <w:szCs w:val="22"/>
              </w:rPr>
            </w:pPr>
            <w:r>
              <w:rPr>
                <w:sz w:val="22"/>
                <w:szCs w:val="22"/>
              </w:rPr>
              <w:t>Özel eğitim öğrenci velilerine yönelik toplantılar gerçekleştirilecektir.</w:t>
            </w:r>
          </w:p>
        </w:tc>
        <w:tc>
          <w:tcPr>
            <w:tcW w:w="1068" w:type="pct"/>
            <w:shd w:val="clear" w:color="auto" w:fill="EAF1DD"/>
          </w:tcPr>
          <w:p w:rsidR="002B6FDB" w:rsidRPr="00AC406B" w:rsidRDefault="0082696D" w:rsidP="00A01141">
            <w:pPr>
              <w:spacing w:after="0" w:line="240" w:lineRule="auto"/>
              <w:jc w:val="both"/>
              <w:rPr>
                <w:color w:val="000000"/>
                <w:sz w:val="22"/>
                <w:szCs w:val="22"/>
              </w:rPr>
            </w:pPr>
            <w:r>
              <w:rPr>
                <w:color w:val="000000"/>
                <w:sz w:val="22"/>
                <w:szCs w:val="22"/>
              </w:rPr>
              <w:t>Müdür Yardımcısı /Sınıf Öğretmeni</w:t>
            </w:r>
          </w:p>
        </w:tc>
        <w:tc>
          <w:tcPr>
            <w:tcW w:w="6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2 ayda bir</w:t>
            </w:r>
          </w:p>
        </w:tc>
      </w:tr>
    </w:tbl>
    <w:p w:rsidR="002B6FDB" w:rsidRDefault="002B6FDB" w:rsidP="002B6FDB">
      <w:bookmarkStart w:id="59" w:name="_Toc529519464"/>
    </w:p>
    <w:p w:rsidR="00DF35C9" w:rsidRPr="000E6A6A" w:rsidRDefault="003072A7" w:rsidP="004560BB">
      <w:pPr>
        <w:pStyle w:val="Balk1"/>
        <w:spacing w:before="0" w:after="0"/>
      </w:pPr>
      <w:bookmarkStart w:id="60" w:name="_Toc534829238"/>
      <w:r w:rsidRPr="000E6A6A">
        <w:t xml:space="preserve">TEMA </w:t>
      </w:r>
      <w:r w:rsidR="00782D62" w:rsidRPr="000E6A6A">
        <w:t>II: EĞİTİM</w:t>
      </w:r>
      <w:r w:rsidRPr="000E6A6A">
        <w:t xml:space="preserve"> VE ÖĞRETİMDE K</w:t>
      </w:r>
      <w:r w:rsidR="006C0ADF" w:rsidRPr="000E6A6A">
        <w:t>A</w:t>
      </w:r>
      <w:r w:rsidRPr="000E6A6A">
        <w:t>LİTENİN ARTIRILMASI</w:t>
      </w:r>
      <w:bookmarkEnd w:id="59"/>
      <w:bookmarkEnd w:id="60"/>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61" w:name="_Toc534829239"/>
      <w:r w:rsidRPr="00B162EF">
        <w:rPr>
          <w:rStyle w:val="Balk1Char"/>
        </w:rPr>
        <w:t>Stratejik Amaç 2</w:t>
      </w:r>
      <w:bookmarkEnd w:id="61"/>
      <w:r>
        <w:t xml:space="preserve">: </w:t>
      </w:r>
    </w:p>
    <w:p w:rsidR="00756936" w:rsidRDefault="00756936" w:rsidP="004560BB">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F137D6" w:rsidRPr="004560BB" w:rsidRDefault="00F137D6" w:rsidP="004560BB">
      <w:pPr>
        <w:spacing w:after="0" w:line="360" w:lineRule="auto"/>
        <w:ind w:firstLine="708"/>
        <w:jc w:val="both"/>
        <w:rPr>
          <w:szCs w:val="24"/>
        </w:rPr>
      </w:pPr>
    </w:p>
    <w:p w:rsidR="00756936" w:rsidRPr="004560BB" w:rsidRDefault="00756936" w:rsidP="004560BB">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 xml:space="preserve">Stratejik Hedef </w:t>
      </w:r>
      <w:r w:rsidR="008D4E73" w:rsidRPr="004560BB">
        <w:rPr>
          <w:rStyle w:val="Balk4Char"/>
          <w:rFonts w:ascii="Book Antiqua" w:hAnsi="Book Antiqua"/>
          <w:b/>
          <w:i w:val="0"/>
          <w:sz w:val="24"/>
          <w:szCs w:val="24"/>
        </w:rPr>
        <w:t>2</w:t>
      </w:r>
      <w:r w:rsidRPr="004560BB">
        <w:rPr>
          <w:rStyle w:val="Balk4Char"/>
          <w:rFonts w:ascii="Book Antiqua" w:hAnsi="Book Antiqua"/>
          <w:b/>
          <w:i w:val="0"/>
          <w:sz w:val="24"/>
          <w:szCs w:val="24"/>
        </w:rPr>
        <w:t>.1.</w:t>
      </w:r>
      <w:r w:rsidRPr="004560BB">
        <w:rPr>
          <w:rFonts w:ascii="Book Antiqua" w:hAnsi="Book Antiqua"/>
          <w:sz w:val="24"/>
          <w:szCs w:val="24"/>
        </w:rPr>
        <w:t xml:space="preserve">  </w:t>
      </w:r>
      <w:r w:rsidR="008D4E73"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008D4E73" w:rsidRPr="004560BB">
        <w:rPr>
          <w:rFonts w:ascii="Book Antiqua" w:hAnsi="Book Antiqua"/>
          <w:sz w:val="24"/>
          <w:szCs w:val="24"/>
        </w:rPr>
        <w:t>artırılacaktır.</w:t>
      </w:r>
    </w:p>
    <w:p w:rsidR="00235CAD" w:rsidRDefault="00235CAD" w:rsidP="00756936">
      <w:pPr>
        <w:rPr>
          <w:b/>
          <w:i/>
          <w:szCs w:val="24"/>
        </w:rPr>
      </w:pPr>
    </w:p>
    <w:p w:rsidR="00235CAD" w:rsidRDefault="00235CAD" w:rsidP="00756936">
      <w:pPr>
        <w:rPr>
          <w:b/>
          <w:i/>
          <w:szCs w:val="24"/>
        </w:rPr>
      </w:pPr>
    </w:p>
    <w:p w:rsidR="00235CAD" w:rsidRDefault="00235CAD" w:rsidP="00756936">
      <w:pPr>
        <w:rPr>
          <w:b/>
          <w:i/>
          <w:szCs w:val="24"/>
        </w:rPr>
      </w:pPr>
    </w:p>
    <w:p w:rsidR="00235CAD" w:rsidRDefault="00235CAD" w:rsidP="00756936">
      <w:pPr>
        <w:rPr>
          <w:b/>
          <w:i/>
          <w:szCs w:val="24"/>
        </w:rPr>
      </w:pPr>
    </w:p>
    <w:p w:rsidR="00B916B0" w:rsidRDefault="00B916B0" w:rsidP="00756936">
      <w:pPr>
        <w:rPr>
          <w:b/>
          <w:i/>
          <w:szCs w:val="24"/>
        </w:rPr>
      </w:pPr>
    </w:p>
    <w:p w:rsidR="0055706A" w:rsidRDefault="0055706A" w:rsidP="00756936">
      <w:pPr>
        <w:rPr>
          <w:b/>
          <w:i/>
          <w:szCs w:val="24"/>
        </w:rPr>
      </w:pPr>
    </w:p>
    <w:p w:rsidR="001176D1" w:rsidRDefault="001176D1" w:rsidP="00756936">
      <w:pPr>
        <w:rPr>
          <w:b/>
          <w:i/>
          <w:szCs w:val="24"/>
        </w:rPr>
      </w:pPr>
    </w:p>
    <w:p w:rsidR="00756936" w:rsidRPr="008344FF" w:rsidRDefault="00756936" w:rsidP="00756936">
      <w:pPr>
        <w:rPr>
          <w:b/>
          <w:sz w:val="28"/>
        </w:rPr>
      </w:pPr>
      <w:r w:rsidRPr="008344FF">
        <w:rPr>
          <w:b/>
          <w:sz w:val="28"/>
        </w:rPr>
        <w:lastRenderedPageBreak/>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F827AB">
        <w:trPr>
          <w:trHeight w:val="309"/>
        </w:trPr>
        <w:tc>
          <w:tcPr>
            <w:tcW w:w="1242" w:type="dxa"/>
            <w:vMerge/>
            <w:shd w:val="clear" w:color="auto" w:fill="EAF1DD"/>
            <w:hideMark/>
          </w:tcPr>
          <w:p w:rsidR="00756936" w:rsidRPr="00A01141" w:rsidRDefault="00756936" w:rsidP="00A01141">
            <w:pPr>
              <w:spacing w:after="0" w:line="240" w:lineRule="auto"/>
              <w:rPr>
                <w:b/>
                <w:bCs/>
                <w:sz w:val="22"/>
                <w:szCs w:val="22"/>
              </w:rPr>
            </w:pPr>
          </w:p>
        </w:tc>
        <w:tc>
          <w:tcPr>
            <w:tcW w:w="3686" w:type="dxa"/>
            <w:vMerge/>
            <w:shd w:val="clear" w:color="auto" w:fill="EAF1DD"/>
            <w:hideMark/>
          </w:tcPr>
          <w:p w:rsidR="00756936" w:rsidRPr="00A01141" w:rsidRDefault="00756936" w:rsidP="00A01141">
            <w:pPr>
              <w:spacing w:after="0" w:line="240" w:lineRule="auto"/>
              <w:rPr>
                <w:b/>
                <w:bCs/>
                <w:sz w:val="22"/>
                <w:szCs w:val="22"/>
              </w:rPr>
            </w:pPr>
          </w:p>
        </w:tc>
        <w:tc>
          <w:tcPr>
            <w:tcW w:w="992" w:type="dxa"/>
            <w:shd w:val="clear" w:color="auto" w:fill="EAF1DD"/>
            <w:noWrap/>
            <w:vAlign w:val="center"/>
            <w:hideMark/>
          </w:tcPr>
          <w:p w:rsidR="00756936" w:rsidRPr="00A01141" w:rsidRDefault="00756936" w:rsidP="00F827AB">
            <w:pPr>
              <w:spacing w:after="0" w:line="240" w:lineRule="auto"/>
              <w:jc w:val="center"/>
              <w:rPr>
                <w:b/>
                <w:bCs/>
                <w:sz w:val="22"/>
                <w:szCs w:val="22"/>
              </w:rPr>
            </w:pPr>
            <w:r w:rsidRPr="00A01141">
              <w:rPr>
                <w:b/>
                <w:bCs/>
                <w:sz w:val="22"/>
                <w:szCs w:val="22"/>
              </w:rPr>
              <w:t>2018</w:t>
            </w:r>
          </w:p>
        </w:tc>
        <w:tc>
          <w:tcPr>
            <w:tcW w:w="851" w:type="dxa"/>
            <w:shd w:val="clear" w:color="auto" w:fill="EAF1DD"/>
            <w:noWrap/>
            <w:vAlign w:val="center"/>
            <w:hideMark/>
          </w:tcPr>
          <w:p w:rsidR="00756936" w:rsidRPr="00A01141" w:rsidRDefault="00756936" w:rsidP="00F827AB">
            <w:pPr>
              <w:spacing w:after="0" w:line="240" w:lineRule="auto"/>
              <w:jc w:val="center"/>
              <w:rPr>
                <w:b/>
                <w:bCs/>
                <w:sz w:val="22"/>
                <w:szCs w:val="22"/>
              </w:rPr>
            </w:pPr>
            <w:r w:rsidRPr="00A01141">
              <w:rPr>
                <w:b/>
                <w:bCs/>
                <w:sz w:val="22"/>
                <w:szCs w:val="22"/>
              </w:rPr>
              <w:t>2019</w:t>
            </w:r>
          </w:p>
        </w:tc>
        <w:tc>
          <w:tcPr>
            <w:tcW w:w="708" w:type="dxa"/>
            <w:shd w:val="clear" w:color="auto" w:fill="EAF1DD"/>
            <w:vAlign w:val="center"/>
          </w:tcPr>
          <w:p w:rsidR="00756936" w:rsidRPr="00A01141" w:rsidRDefault="00756936" w:rsidP="00F827AB">
            <w:pPr>
              <w:spacing w:after="0" w:line="240" w:lineRule="auto"/>
              <w:jc w:val="center"/>
              <w:rPr>
                <w:b/>
                <w:bCs/>
                <w:sz w:val="22"/>
                <w:szCs w:val="22"/>
              </w:rPr>
            </w:pPr>
            <w:r w:rsidRPr="00A01141">
              <w:rPr>
                <w:b/>
                <w:bCs/>
                <w:sz w:val="22"/>
                <w:szCs w:val="22"/>
              </w:rPr>
              <w:t>2020</w:t>
            </w:r>
          </w:p>
        </w:tc>
        <w:tc>
          <w:tcPr>
            <w:tcW w:w="709" w:type="dxa"/>
            <w:shd w:val="clear" w:color="auto" w:fill="EAF1DD"/>
            <w:vAlign w:val="center"/>
          </w:tcPr>
          <w:p w:rsidR="00756936" w:rsidRPr="00A01141" w:rsidRDefault="00756936" w:rsidP="00F827AB">
            <w:pPr>
              <w:spacing w:after="0" w:line="240" w:lineRule="auto"/>
              <w:jc w:val="center"/>
              <w:rPr>
                <w:b/>
                <w:bCs/>
                <w:sz w:val="22"/>
                <w:szCs w:val="22"/>
              </w:rPr>
            </w:pPr>
            <w:r w:rsidRPr="00A01141">
              <w:rPr>
                <w:b/>
                <w:bCs/>
                <w:sz w:val="22"/>
                <w:szCs w:val="22"/>
              </w:rPr>
              <w:t>2021</w:t>
            </w:r>
          </w:p>
        </w:tc>
        <w:tc>
          <w:tcPr>
            <w:tcW w:w="709" w:type="dxa"/>
            <w:shd w:val="clear" w:color="auto" w:fill="EAF1DD"/>
            <w:vAlign w:val="center"/>
          </w:tcPr>
          <w:p w:rsidR="00756936" w:rsidRPr="00A01141" w:rsidRDefault="00756936" w:rsidP="00F827AB">
            <w:pPr>
              <w:spacing w:after="0" w:line="240" w:lineRule="auto"/>
              <w:jc w:val="center"/>
              <w:rPr>
                <w:b/>
                <w:bCs/>
                <w:sz w:val="22"/>
                <w:szCs w:val="22"/>
              </w:rPr>
            </w:pPr>
            <w:r w:rsidRPr="00A01141">
              <w:rPr>
                <w:b/>
                <w:bCs/>
                <w:sz w:val="22"/>
                <w:szCs w:val="22"/>
              </w:rPr>
              <w:t>2022</w:t>
            </w:r>
          </w:p>
        </w:tc>
        <w:tc>
          <w:tcPr>
            <w:tcW w:w="709" w:type="dxa"/>
            <w:shd w:val="clear" w:color="auto" w:fill="EAF1DD"/>
            <w:vAlign w:val="center"/>
          </w:tcPr>
          <w:p w:rsidR="00756936" w:rsidRPr="00A01141" w:rsidRDefault="00756936" w:rsidP="00F827AB">
            <w:pPr>
              <w:spacing w:after="0" w:line="240" w:lineRule="auto"/>
              <w:jc w:val="center"/>
              <w:rPr>
                <w:b/>
                <w:bCs/>
                <w:sz w:val="22"/>
                <w:szCs w:val="22"/>
              </w:rPr>
            </w:pPr>
            <w:r w:rsidRPr="00A01141">
              <w:rPr>
                <w:b/>
                <w:bCs/>
                <w:sz w:val="22"/>
                <w:szCs w:val="22"/>
              </w:rPr>
              <w:t>2023</w:t>
            </w:r>
          </w:p>
        </w:tc>
      </w:tr>
      <w:tr w:rsidR="00A01141" w:rsidRPr="00A01141" w:rsidTr="00F827AB">
        <w:trPr>
          <w:trHeight w:val="549"/>
        </w:trPr>
        <w:tc>
          <w:tcPr>
            <w:tcW w:w="1242" w:type="dxa"/>
            <w:shd w:val="clear" w:color="auto" w:fill="EAF1DD"/>
            <w:vAlign w:val="center"/>
          </w:tcPr>
          <w:p w:rsidR="00756936" w:rsidRPr="00F12CDC" w:rsidRDefault="00F12CDC" w:rsidP="00F827AB">
            <w:pPr>
              <w:rPr>
                <w:b/>
                <w:bCs/>
                <w:sz w:val="22"/>
                <w:szCs w:val="22"/>
              </w:rPr>
            </w:pPr>
            <w:r>
              <w:rPr>
                <w:b/>
                <w:bCs/>
                <w:sz w:val="22"/>
                <w:szCs w:val="22"/>
              </w:rPr>
              <w:t>PG.2</w:t>
            </w:r>
            <w:r w:rsidR="00756936" w:rsidRPr="00F12CDC">
              <w:rPr>
                <w:b/>
                <w:bCs/>
                <w:sz w:val="22"/>
                <w:szCs w:val="22"/>
              </w:rPr>
              <w:t>.1.b</w:t>
            </w:r>
          </w:p>
        </w:tc>
        <w:tc>
          <w:tcPr>
            <w:tcW w:w="3686" w:type="dxa"/>
            <w:shd w:val="clear" w:color="auto" w:fill="EAF1DD"/>
          </w:tcPr>
          <w:p w:rsidR="00756936" w:rsidRPr="00A01141" w:rsidRDefault="00E419E2" w:rsidP="00A01141">
            <w:pPr>
              <w:spacing w:after="0" w:line="240" w:lineRule="auto"/>
              <w:rPr>
                <w:sz w:val="22"/>
                <w:szCs w:val="22"/>
              </w:rPr>
            </w:pPr>
            <w:r>
              <w:rPr>
                <w:sz w:val="22"/>
                <w:szCs w:val="22"/>
              </w:rPr>
              <w:t>Ders dışı etkinliklere katılan öğrenci oranı (%)</w:t>
            </w:r>
          </w:p>
        </w:tc>
        <w:tc>
          <w:tcPr>
            <w:tcW w:w="992" w:type="dxa"/>
            <w:shd w:val="clear" w:color="auto" w:fill="EAF1DD"/>
            <w:noWrap/>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80</w:t>
            </w:r>
          </w:p>
        </w:tc>
        <w:tc>
          <w:tcPr>
            <w:tcW w:w="851" w:type="dxa"/>
            <w:shd w:val="clear" w:color="auto" w:fill="EAF1DD"/>
            <w:noWrap/>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85</w:t>
            </w:r>
          </w:p>
        </w:tc>
        <w:tc>
          <w:tcPr>
            <w:tcW w:w="708" w:type="dxa"/>
            <w:shd w:val="clear" w:color="auto" w:fill="EAF1DD"/>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87</w:t>
            </w:r>
          </w:p>
        </w:tc>
        <w:tc>
          <w:tcPr>
            <w:tcW w:w="709" w:type="dxa"/>
            <w:shd w:val="clear" w:color="auto" w:fill="EAF1DD"/>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90</w:t>
            </w:r>
          </w:p>
        </w:tc>
        <w:tc>
          <w:tcPr>
            <w:tcW w:w="709" w:type="dxa"/>
            <w:shd w:val="clear" w:color="auto" w:fill="EAF1DD"/>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95</w:t>
            </w:r>
          </w:p>
        </w:tc>
        <w:tc>
          <w:tcPr>
            <w:tcW w:w="709" w:type="dxa"/>
            <w:shd w:val="clear" w:color="auto" w:fill="EAF1DD"/>
            <w:vAlign w:val="center"/>
          </w:tcPr>
          <w:p w:rsidR="00756936" w:rsidRPr="00A01141" w:rsidRDefault="001176D1" w:rsidP="00F827AB">
            <w:pPr>
              <w:spacing w:after="0" w:line="240" w:lineRule="auto"/>
              <w:jc w:val="center"/>
              <w:rPr>
                <w:sz w:val="22"/>
                <w:szCs w:val="22"/>
              </w:rPr>
            </w:pPr>
            <w:r>
              <w:rPr>
                <w:sz w:val="22"/>
                <w:szCs w:val="22"/>
              </w:rPr>
              <w:t>%</w:t>
            </w:r>
            <w:r w:rsidR="00392E35">
              <w:rPr>
                <w:sz w:val="22"/>
                <w:szCs w:val="22"/>
              </w:rPr>
              <w:t>98</w:t>
            </w:r>
          </w:p>
        </w:tc>
      </w:tr>
      <w:tr w:rsidR="00D142EC" w:rsidRPr="00A01141" w:rsidTr="00F827AB">
        <w:trPr>
          <w:trHeight w:val="549"/>
        </w:trPr>
        <w:tc>
          <w:tcPr>
            <w:tcW w:w="1242" w:type="dxa"/>
            <w:shd w:val="clear" w:color="auto" w:fill="auto"/>
            <w:vAlign w:val="center"/>
          </w:tcPr>
          <w:p w:rsidR="00D142EC" w:rsidRDefault="00D142EC" w:rsidP="00F827AB">
            <w:pPr>
              <w:rPr>
                <w:b/>
                <w:bCs/>
                <w:sz w:val="22"/>
                <w:szCs w:val="22"/>
              </w:rPr>
            </w:pPr>
            <w:r>
              <w:rPr>
                <w:b/>
                <w:bCs/>
                <w:sz w:val="22"/>
                <w:szCs w:val="22"/>
              </w:rPr>
              <w:t>PG 2.1.d</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katılan öğrenci sayısı</w:t>
            </w:r>
          </w:p>
        </w:tc>
        <w:tc>
          <w:tcPr>
            <w:tcW w:w="992" w:type="dxa"/>
            <w:shd w:val="clear" w:color="auto" w:fill="auto"/>
            <w:noWrap/>
            <w:vAlign w:val="center"/>
          </w:tcPr>
          <w:p w:rsidR="00D142EC" w:rsidRPr="00A01141" w:rsidRDefault="00392E35" w:rsidP="00F827AB">
            <w:pPr>
              <w:spacing w:after="0" w:line="240" w:lineRule="auto"/>
              <w:jc w:val="center"/>
              <w:rPr>
                <w:sz w:val="22"/>
                <w:szCs w:val="22"/>
              </w:rPr>
            </w:pPr>
            <w:r>
              <w:rPr>
                <w:sz w:val="22"/>
                <w:szCs w:val="22"/>
              </w:rPr>
              <w:t>-</w:t>
            </w:r>
          </w:p>
        </w:tc>
        <w:tc>
          <w:tcPr>
            <w:tcW w:w="851" w:type="dxa"/>
            <w:shd w:val="clear" w:color="auto" w:fill="auto"/>
            <w:noWrap/>
            <w:vAlign w:val="center"/>
          </w:tcPr>
          <w:p w:rsidR="00D142EC" w:rsidRPr="00A01141" w:rsidRDefault="00392E35" w:rsidP="00F827AB">
            <w:pPr>
              <w:spacing w:after="0" w:line="240" w:lineRule="auto"/>
              <w:jc w:val="center"/>
              <w:rPr>
                <w:sz w:val="22"/>
                <w:szCs w:val="22"/>
              </w:rPr>
            </w:pPr>
            <w:r>
              <w:rPr>
                <w:sz w:val="22"/>
                <w:szCs w:val="22"/>
              </w:rPr>
              <w:t>10</w:t>
            </w:r>
          </w:p>
        </w:tc>
        <w:tc>
          <w:tcPr>
            <w:tcW w:w="708" w:type="dxa"/>
            <w:shd w:val="clear" w:color="auto" w:fill="auto"/>
            <w:vAlign w:val="center"/>
          </w:tcPr>
          <w:p w:rsidR="00D142EC" w:rsidRPr="00A01141" w:rsidRDefault="00D84989" w:rsidP="00F827AB">
            <w:pPr>
              <w:spacing w:after="0" w:line="240" w:lineRule="auto"/>
              <w:jc w:val="center"/>
              <w:rPr>
                <w:sz w:val="22"/>
                <w:szCs w:val="22"/>
              </w:rPr>
            </w:pPr>
            <w:r>
              <w:rPr>
                <w:sz w:val="22"/>
                <w:szCs w:val="22"/>
              </w:rPr>
              <w:t>15</w:t>
            </w:r>
          </w:p>
        </w:tc>
        <w:tc>
          <w:tcPr>
            <w:tcW w:w="709" w:type="dxa"/>
            <w:shd w:val="clear" w:color="auto" w:fill="auto"/>
            <w:vAlign w:val="center"/>
          </w:tcPr>
          <w:p w:rsidR="00D142EC" w:rsidRPr="00A01141" w:rsidRDefault="00D84989" w:rsidP="00F827AB">
            <w:pPr>
              <w:spacing w:after="0" w:line="240" w:lineRule="auto"/>
              <w:jc w:val="center"/>
              <w:rPr>
                <w:sz w:val="22"/>
                <w:szCs w:val="22"/>
              </w:rPr>
            </w:pPr>
            <w:r>
              <w:rPr>
                <w:sz w:val="22"/>
                <w:szCs w:val="22"/>
              </w:rPr>
              <w:t>20</w:t>
            </w:r>
          </w:p>
        </w:tc>
        <w:tc>
          <w:tcPr>
            <w:tcW w:w="709" w:type="dxa"/>
            <w:shd w:val="clear" w:color="auto" w:fill="auto"/>
            <w:vAlign w:val="center"/>
          </w:tcPr>
          <w:p w:rsidR="00D142EC" w:rsidRPr="00A01141" w:rsidRDefault="00D84989" w:rsidP="00F827AB">
            <w:pPr>
              <w:spacing w:after="0" w:line="240" w:lineRule="auto"/>
              <w:jc w:val="center"/>
              <w:rPr>
                <w:sz w:val="22"/>
                <w:szCs w:val="22"/>
              </w:rPr>
            </w:pPr>
            <w:r>
              <w:rPr>
                <w:sz w:val="22"/>
                <w:szCs w:val="22"/>
              </w:rPr>
              <w:t>30</w:t>
            </w:r>
          </w:p>
        </w:tc>
        <w:tc>
          <w:tcPr>
            <w:tcW w:w="709" w:type="dxa"/>
            <w:shd w:val="clear" w:color="auto" w:fill="auto"/>
            <w:vAlign w:val="center"/>
          </w:tcPr>
          <w:p w:rsidR="00D142EC" w:rsidRPr="00A01141" w:rsidRDefault="00D84989" w:rsidP="00F827AB">
            <w:pPr>
              <w:spacing w:after="0" w:line="240" w:lineRule="auto"/>
              <w:jc w:val="center"/>
              <w:rPr>
                <w:sz w:val="22"/>
                <w:szCs w:val="22"/>
              </w:rPr>
            </w:pPr>
            <w:r>
              <w:rPr>
                <w:sz w:val="22"/>
                <w:szCs w:val="22"/>
              </w:rPr>
              <w:t>40</w:t>
            </w:r>
          </w:p>
        </w:tc>
      </w:tr>
      <w:tr w:rsidR="00D142EC" w:rsidRPr="00A01141" w:rsidTr="00F827AB">
        <w:trPr>
          <w:trHeight w:val="549"/>
        </w:trPr>
        <w:tc>
          <w:tcPr>
            <w:tcW w:w="1242" w:type="dxa"/>
            <w:shd w:val="clear" w:color="auto" w:fill="auto"/>
            <w:vAlign w:val="center"/>
          </w:tcPr>
          <w:p w:rsidR="00D142EC" w:rsidRDefault="00D142EC" w:rsidP="00F827AB">
            <w:pPr>
              <w:rPr>
                <w:b/>
                <w:bCs/>
                <w:sz w:val="22"/>
                <w:szCs w:val="22"/>
              </w:rPr>
            </w:pPr>
            <w:r>
              <w:rPr>
                <w:b/>
                <w:bCs/>
                <w:sz w:val="22"/>
                <w:szCs w:val="22"/>
              </w:rPr>
              <w:t>PG 2.1.e</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rehberlik yapan öğretmen sayısı</w:t>
            </w:r>
          </w:p>
        </w:tc>
        <w:tc>
          <w:tcPr>
            <w:tcW w:w="992" w:type="dxa"/>
            <w:shd w:val="clear" w:color="auto" w:fill="auto"/>
            <w:noWrap/>
            <w:vAlign w:val="center"/>
          </w:tcPr>
          <w:p w:rsidR="00D142EC" w:rsidRPr="00A01141" w:rsidRDefault="00392E35" w:rsidP="00F827AB">
            <w:pPr>
              <w:spacing w:after="0" w:line="240" w:lineRule="auto"/>
              <w:jc w:val="center"/>
              <w:rPr>
                <w:sz w:val="22"/>
                <w:szCs w:val="22"/>
              </w:rPr>
            </w:pPr>
            <w:r>
              <w:rPr>
                <w:sz w:val="22"/>
                <w:szCs w:val="22"/>
              </w:rPr>
              <w:t>-</w:t>
            </w:r>
          </w:p>
        </w:tc>
        <w:tc>
          <w:tcPr>
            <w:tcW w:w="851" w:type="dxa"/>
            <w:shd w:val="clear" w:color="auto" w:fill="auto"/>
            <w:noWrap/>
            <w:vAlign w:val="center"/>
          </w:tcPr>
          <w:p w:rsidR="00D142EC" w:rsidRPr="00A01141" w:rsidRDefault="00392E35" w:rsidP="00F827AB">
            <w:pPr>
              <w:spacing w:after="0" w:line="240" w:lineRule="auto"/>
              <w:jc w:val="center"/>
              <w:rPr>
                <w:sz w:val="22"/>
                <w:szCs w:val="22"/>
              </w:rPr>
            </w:pPr>
            <w:r>
              <w:rPr>
                <w:sz w:val="22"/>
                <w:szCs w:val="22"/>
              </w:rPr>
              <w:t>1</w:t>
            </w:r>
          </w:p>
        </w:tc>
        <w:tc>
          <w:tcPr>
            <w:tcW w:w="708"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3</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5</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7</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8</w:t>
            </w:r>
          </w:p>
        </w:tc>
      </w:tr>
      <w:tr w:rsidR="00D142EC" w:rsidRPr="00A01141" w:rsidTr="00F827AB">
        <w:trPr>
          <w:trHeight w:val="549"/>
        </w:trPr>
        <w:tc>
          <w:tcPr>
            <w:tcW w:w="1242" w:type="dxa"/>
            <w:shd w:val="clear" w:color="auto" w:fill="auto"/>
            <w:vAlign w:val="center"/>
          </w:tcPr>
          <w:p w:rsidR="00D142EC" w:rsidRDefault="00D142EC" w:rsidP="00F827AB">
            <w:pPr>
              <w:rPr>
                <w:b/>
                <w:bCs/>
                <w:sz w:val="22"/>
                <w:szCs w:val="22"/>
              </w:rPr>
            </w:pPr>
            <w:r>
              <w:rPr>
                <w:b/>
                <w:bCs/>
                <w:sz w:val="22"/>
                <w:szCs w:val="22"/>
              </w:rPr>
              <w:t>PG 2.1.f</w:t>
            </w:r>
          </w:p>
        </w:tc>
        <w:tc>
          <w:tcPr>
            <w:tcW w:w="3686" w:type="dxa"/>
            <w:shd w:val="clear" w:color="auto" w:fill="auto"/>
          </w:tcPr>
          <w:p w:rsidR="00D142EC" w:rsidRDefault="00323321" w:rsidP="00A01141">
            <w:pPr>
              <w:spacing w:after="0" w:line="240" w:lineRule="auto"/>
              <w:rPr>
                <w:sz w:val="22"/>
                <w:szCs w:val="22"/>
              </w:rPr>
            </w:pPr>
            <w:r>
              <w:rPr>
                <w:sz w:val="22"/>
                <w:szCs w:val="22"/>
              </w:rPr>
              <w:t>Okul bünyesinde yürütülen proje sayısı</w:t>
            </w:r>
          </w:p>
        </w:tc>
        <w:tc>
          <w:tcPr>
            <w:tcW w:w="992" w:type="dxa"/>
            <w:shd w:val="clear" w:color="auto" w:fill="auto"/>
            <w:noWrap/>
            <w:vAlign w:val="center"/>
          </w:tcPr>
          <w:p w:rsidR="00D142EC" w:rsidRPr="00A01141" w:rsidRDefault="001176D1" w:rsidP="00F827AB">
            <w:pPr>
              <w:spacing w:after="0" w:line="240" w:lineRule="auto"/>
              <w:jc w:val="center"/>
              <w:rPr>
                <w:sz w:val="22"/>
                <w:szCs w:val="22"/>
              </w:rPr>
            </w:pPr>
            <w:r>
              <w:rPr>
                <w:sz w:val="22"/>
                <w:szCs w:val="22"/>
              </w:rPr>
              <w:t>0</w:t>
            </w:r>
          </w:p>
        </w:tc>
        <w:tc>
          <w:tcPr>
            <w:tcW w:w="851" w:type="dxa"/>
            <w:shd w:val="clear" w:color="auto" w:fill="auto"/>
            <w:noWrap/>
            <w:vAlign w:val="center"/>
          </w:tcPr>
          <w:p w:rsidR="00D142EC" w:rsidRPr="00A01141" w:rsidRDefault="00392E35" w:rsidP="00F827AB">
            <w:pPr>
              <w:spacing w:after="0" w:line="240" w:lineRule="auto"/>
              <w:jc w:val="center"/>
              <w:rPr>
                <w:sz w:val="22"/>
                <w:szCs w:val="22"/>
              </w:rPr>
            </w:pPr>
            <w:r>
              <w:rPr>
                <w:sz w:val="22"/>
                <w:szCs w:val="22"/>
              </w:rPr>
              <w:t>2</w:t>
            </w:r>
          </w:p>
        </w:tc>
        <w:tc>
          <w:tcPr>
            <w:tcW w:w="708"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3</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4</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5</w:t>
            </w:r>
          </w:p>
        </w:tc>
        <w:tc>
          <w:tcPr>
            <w:tcW w:w="709" w:type="dxa"/>
            <w:shd w:val="clear" w:color="auto" w:fill="auto"/>
            <w:vAlign w:val="center"/>
          </w:tcPr>
          <w:p w:rsidR="00D142EC" w:rsidRPr="00A01141" w:rsidRDefault="00392E35" w:rsidP="00F827AB">
            <w:pPr>
              <w:spacing w:after="0" w:line="240" w:lineRule="auto"/>
              <w:jc w:val="center"/>
              <w:rPr>
                <w:sz w:val="22"/>
                <w:szCs w:val="22"/>
              </w:rPr>
            </w:pPr>
            <w:r>
              <w:rPr>
                <w:sz w:val="22"/>
                <w:szCs w:val="22"/>
              </w:rPr>
              <w:t>6</w:t>
            </w:r>
          </w:p>
        </w:tc>
      </w:tr>
    </w:tbl>
    <w:p w:rsidR="00D41148" w:rsidRDefault="00D41148" w:rsidP="00756936">
      <w:pPr>
        <w:rPr>
          <w:b/>
          <w:sz w:val="28"/>
        </w:rPr>
      </w:pPr>
    </w:p>
    <w:p w:rsidR="00756936" w:rsidRPr="008344FF" w:rsidRDefault="00D707F4" w:rsidP="00756936">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789"/>
        <w:gridCol w:w="3855"/>
        <w:gridCol w:w="2978"/>
        <w:gridCol w:w="166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A01141" w:rsidRPr="00A01141" w:rsidTr="00F827AB">
        <w:trPr>
          <w:trHeight w:val="567"/>
        </w:trPr>
        <w:tc>
          <w:tcPr>
            <w:tcW w:w="425" w:type="pct"/>
            <w:shd w:val="clear" w:color="auto" w:fill="EAF1DD"/>
            <w:noWrap/>
            <w:vAlign w:val="center"/>
            <w:hideMark/>
          </w:tcPr>
          <w:p w:rsidR="00756936" w:rsidRPr="001176D1" w:rsidRDefault="00F12CDC" w:rsidP="00F827AB">
            <w:pPr>
              <w:spacing w:after="0" w:line="240" w:lineRule="auto"/>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235CAD" w:rsidP="00A01141">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vAlign w:val="center"/>
          </w:tcPr>
          <w:p w:rsidR="00756936" w:rsidRPr="001176D1" w:rsidRDefault="00825446" w:rsidP="00825446">
            <w:pPr>
              <w:spacing w:after="0" w:line="240" w:lineRule="auto"/>
              <w:rPr>
                <w:color w:val="000000"/>
                <w:sz w:val="22"/>
                <w:szCs w:val="22"/>
              </w:rPr>
            </w:pPr>
            <w:r>
              <w:rPr>
                <w:color w:val="000000"/>
                <w:sz w:val="22"/>
                <w:szCs w:val="22"/>
              </w:rPr>
              <w:t>4. Sınıf öğretmenleri</w:t>
            </w:r>
          </w:p>
        </w:tc>
        <w:tc>
          <w:tcPr>
            <w:tcW w:w="897" w:type="pct"/>
            <w:shd w:val="clear" w:color="auto" w:fill="EAF1DD"/>
          </w:tcPr>
          <w:p w:rsidR="00756936" w:rsidRPr="001176D1" w:rsidRDefault="00825446" w:rsidP="00A01141">
            <w:pPr>
              <w:spacing w:after="0" w:line="240" w:lineRule="auto"/>
              <w:jc w:val="both"/>
              <w:rPr>
                <w:color w:val="000000"/>
                <w:sz w:val="22"/>
                <w:szCs w:val="22"/>
              </w:rPr>
            </w:pPr>
            <w:r>
              <w:rPr>
                <w:color w:val="000000"/>
                <w:sz w:val="22"/>
                <w:szCs w:val="22"/>
              </w:rPr>
              <w:t>Kasım ayının son haftası</w:t>
            </w:r>
          </w:p>
        </w:tc>
      </w:tr>
      <w:tr w:rsidR="00A01141" w:rsidRPr="00A01141" w:rsidTr="00F827AB">
        <w:trPr>
          <w:trHeight w:val="567"/>
        </w:trPr>
        <w:tc>
          <w:tcPr>
            <w:tcW w:w="425" w:type="pct"/>
            <w:shd w:val="clear" w:color="auto" w:fill="auto"/>
            <w:noWrap/>
            <w:vAlign w:val="center"/>
          </w:tcPr>
          <w:p w:rsidR="00756936" w:rsidRPr="001176D1" w:rsidRDefault="00F12CDC" w:rsidP="00F827AB">
            <w:pPr>
              <w:spacing w:after="0" w:line="240" w:lineRule="auto"/>
              <w:rPr>
                <w:b/>
                <w:bCs/>
                <w:color w:val="000000"/>
                <w:sz w:val="22"/>
                <w:szCs w:val="22"/>
              </w:rPr>
            </w:pPr>
            <w:r w:rsidRPr="001176D1">
              <w:rPr>
                <w:b/>
                <w:bCs/>
                <w:color w:val="000000"/>
                <w:sz w:val="22"/>
                <w:szCs w:val="22"/>
              </w:rPr>
              <w:t>2</w:t>
            </w:r>
            <w:r w:rsidR="00756936" w:rsidRPr="001176D1">
              <w:rPr>
                <w:b/>
                <w:bCs/>
                <w:color w:val="000000"/>
                <w:sz w:val="22"/>
                <w:szCs w:val="22"/>
              </w:rPr>
              <w:t>.1.2</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Sınav kaygısını ortadan kaldırabilmek için rehberlik çalışmaları yapılacaktır.</w:t>
            </w:r>
          </w:p>
        </w:tc>
        <w:tc>
          <w:tcPr>
            <w:tcW w:w="1603" w:type="pct"/>
            <w:shd w:val="clear" w:color="auto" w:fill="auto"/>
            <w:vAlign w:val="center"/>
          </w:tcPr>
          <w:p w:rsidR="00756936" w:rsidRPr="001176D1" w:rsidRDefault="00D95AF6" w:rsidP="00F827AB">
            <w:pPr>
              <w:spacing w:after="0" w:line="240" w:lineRule="auto"/>
              <w:rPr>
                <w:color w:val="000000"/>
                <w:sz w:val="22"/>
                <w:szCs w:val="22"/>
              </w:rPr>
            </w:pPr>
            <w:r>
              <w:rPr>
                <w:color w:val="000000"/>
                <w:sz w:val="22"/>
                <w:szCs w:val="22"/>
              </w:rPr>
              <w:t>Sınıf Öğretmenleri</w:t>
            </w:r>
          </w:p>
        </w:tc>
        <w:tc>
          <w:tcPr>
            <w:tcW w:w="897" w:type="pct"/>
            <w:shd w:val="clear" w:color="auto" w:fill="auto"/>
          </w:tcPr>
          <w:p w:rsidR="00756936" w:rsidRPr="001176D1" w:rsidRDefault="00825446" w:rsidP="00A01141">
            <w:pPr>
              <w:spacing w:after="0" w:line="240" w:lineRule="auto"/>
              <w:jc w:val="both"/>
              <w:rPr>
                <w:color w:val="000000"/>
                <w:sz w:val="22"/>
                <w:szCs w:val="22"/>
              </w:rPr>
            </w:pPr>
            <w:r>
              <w:rPr>
                <w:color w:val="000000"/>
                <w:sz w:val="22"/>
                <w:szCs w:val="22"/>
              </w:rPr>
              <w:t>Her Ayın son iş günü</w:t>
            </w:r>
          </w:p>
        </w:tc>
      </w:tr>
      <w:tr w:rsidR="00A01141" w:rsidRPr="00A01141" w:rsidTr="00F827AB">
        <w:trPr>
          <w:trHeight w:val="567"/>
        </w:trPr>
        <w:tc>
          <w:tcPr>
            <w:tcW w:w="425" w:type="pct"/>
            <w:shd w:val="clear" w:color="auto" w:fill="EAF1DD"/>
            <w:noWrap/>
            <w:vAlign w:val="center"/>
          </w:tcPr>
          <w:p w:rsidR="00756936" w:rsidRPr="001176D1" w:rsidRDefault="00F12CDC" w:rsidP="00F827AB">
            <w:pPr>
              <w:spacing w:after="0" w:line="240" w:lineRule="auto"/>
              <w:rPr>
                <w:b/>
                <w:bCs/>
                <w:color w:val="000000"/>
                <w:sz w:val="22"/>
                <w:szCs w:val="22"/>
              </w:rPr>
            </w:pPr>
            <w:r w:rsidRPr="001176D1">
              <w:rPr>
                <w:b/>
                <w:bCs/>
                <w:color w:val="000000"/>
                <w:sz w:val="22"/>
                <w:szCs w:val="22"/>
              </w:rPr>
              <w:t>2</w:t>
            </w:r>
            <w:r w:rsidR="00756936" w:rsidRPr="001176D1">
              <w:rPr>
                <w:b/>
                <w:bCs/>
                <w:color w:val="000000"/>
                <w:sz w:val="22"/>
                <w:szCs w:val="22"/>
              </w:rPr>
              <w:t>.1.3</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vAlign w:val="center"/>
          </w:tcPr>
          <w:p w:rsidR="00756936" w:rsidRPr="001176D1" w:rsidRDefault="00AC406B" w:rsidP="00F827AB">
            <w:pPr>
              <w:spacing w:after="0" w:line="240" w:lineRule="auto"/>
              <w:rPr>
                <w:color w:val="000000"/>
                <w:sz w:val="22"/>
                <w:szCs w:val="22"/>
              </w:rPr>
            </w:pPr>
            <w:r w:rsidRPr="001176D1">
              <w:rPr>
                <w:color w:val="000000"/>
                <w:sz w:val="22"/>
                <w:szCs w:val="22"/>
              </w:rPr>
              <w:t>Okul Yönetimi</w:t>
            </w:r>
          </w:p>
        </w:tc>
        <w:tc>
          <w:tcPr>
            <w:tcW w:w="897" w:type="pct"/>
            <w:shd w:val="clear" w:color="auto" w:fill="EAF1DD"/>
          </w:tcPr>
          <w:p w:rsidR="00756936" w:rsidRPr="001176D1" w:rsidRDefault="00825446" w:rsidP="00A01141">
            <w:pPr>
              <w:spacing w:after="0" w:line="240" w:lineRule="auto"/>
              <w:jc w:val="both"/>
              <w:rPr>
                <w:color w:val="000000"/>
                <w:sz w:val="22"/>
                <w:szCs w:val="22"/>
              </w:rPr>
            </w:pPr>
            <w:r>
              <w:rPr>
                <w:color w:val="000000"/>
                <w:sz w:val="22"/>
                <w:szCs w:val="22"/>
              </w:rPr>
              <w:t>2 ayda bir ayın son haftsı</w:t>
            </w:r>
          </w:p>
        </w:tc>
      </w:tr>
      <w:tr w:rsidR="00A01141" w:rsidRPr="00A01141" w:rsidTr="00F827AB">
        <w:trPr>
          <w:trHeight w:val="567"/>
        </w:trPr>
        <w:tc>
          <w:tcPr>
            <w:tcW w:w="425" w:type="pct"/>
            <w:shd w:val="clear" w:color="auto" w:fill="auto"/>
            <w:noWrap/>
            <w:vAlign w:val="center"/>
          </w:tcPr>
          <w:p w:rsidR="00756936" w:rsidRPr="001176D1" w:rsidRDefault="00F12CDC" w:rsidP="00F827AB">
            <w:pPr>
              <w:spacing w:after="0" w:line="240" w:lineRule="auto"/>
              <w:rPr>
                <w:b/>
                <w:bCs/>
                <w:color w:val="000000"/>
                <w:sz w:val="22"/>
                <w:szCs w:val="22"/>
              </w:rPr>
            </w:pPr>
            <w:r w:rsidRPr="001176D1">
              <w:rPr>
                <w:b/>
                <w:bCs/>
                <w:color w:val="000000"/>
                <w:sz w:val="22"/>
                <w:szCs w:val="22"/>
              </w:rPr>
              <w:t>2</w:t>
            </w:r>
            <w:r w:rsidR="00756936" w:rsidRPr="001176D1">
              <w:rPr>
                <w:b/>
                <w:bCs/>
                <w:color w:val="000000"/>
                <w:sz w:val="22"/>
                <w:szCs w:val="22"/>
              </w:rPr>
              <w:t>.1.4</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vAlign w:val="center"/>
          </w:tcPr>
          <w:p w:rsidR="00756936" w:rsidRPr="001176D1" w:rsidRDefault="001176D1" w:rsidP="00F827AB">
            <w:pPr>
              <w:spacing w:after="0" w:line="240" w:lineRule="auto"/>
              <w:rPr>
                <w:color w:val="000000"/>
                <w:sz w:val="22"/>
                <w:szCs w:val="22"/>
              </w:rPr>
            </w:pPr>
            <w:r>
              <w:rPr>
                <w:color w:val="000000"/>
                <w:sz w:val="22"/>
                <w:szCs w:val="22"/>
              </w:rPr>
              <w:t xml:space="preserve">Okul </w:t>
            </w:r>
            <w:r w:rsidR="00AC406B" w:rsidRPr="001176D1">
              <w:rPr>
                <w:color w:val="000000"/>
                <w:sz w:val="22"/>
                <w:szCs w:val="22"/>
              </w:rPr>
              <w:t>Proje Koordinatörleri</w:t>
            </w:r>
          </w:p>
        </w:tc>
        <w:tc>
          <w:tcPr>
            <w:tcW w:w="897" w:type="pct"/>
            <w:shd w:val="clear" w:color="auto" w:fill="auto"/>
          </w:tcPr>
          <w:p w:rsidR="00756936" w:rsidRPr="001176D1" w:rsidRDefault="00825446" w:rsidP="00A01141">
            <w:pPr>
              <w:spacing w:after="0" w:line="240" w:lineRule="auto"/>
              <w:jc w:val="both"/>
              <w:rPr>
                <w:color w:val="000000"/>
                <w:sz w:val="22"/>
                <w:szCs w:val="22"/>
              </w:rPr>
            </w:pPr>
            <w:r>
              <w:rPr>
                <w:color w:val="000000"/>
                <w:sz w:val="22"/>
                <w:szCs w:val="22"/>
              </w:rPr>
              <w:t xml:space="preserve">Ayda 1 kez </w:t>
            </w:r>
          </w:p>
        </w:tc>
      </w:tr>
      <w:tr w:rsidR="00A01141" w:rsidRPr="00A01141" w:rsidTr="00F827AB">
        <w:trPr>
          <w:trHeight w:val="567"/>
        </w:trPr>
        <w:tc>
          <w:tcPr>
            <w:tcW w:w="425" w:type="pct"/>
            <w:shd w:val="clear" w:color="auto" w:fill="EAF1DD"/>
            <w:noWrap/>
            <w:vAlign w:val="center"/>
          </w:tcPr>
          <w:p w:rsidR="00756936" w:rsidRPr="001176D1" w:rsidRDefault="00F12CDC" w:rsidP="00F827AB">
            <w:pPr>
              <w:spacing w:after="0" w:line="240" w:lineRule="auto"/>
              <w:rPr>
                <w:b/>
                <w:bCs/>
                <w:color w:val="000000"/>
                <w:sz w:val="22"/>
                <w:szCs w:val="22"/>
              </w:rPr>
            </w:pPr>
            <w:r w:rsidRPr="001176D1">
              <w:rPr>
                <w:b/>
                <w:bCs/>
                <w:color w:val="000000"/>
                <w:sz w:val="22"/>
                <w:szCs w:val="22"/>
              </w:rPr>
              <w:t>2</w:t>
            </w:r>
            <w:r w:rsidR="00756936" w:rsidRPr="001176D1">
              <w:rPr>
                <w:b/>
                <w:bCs/>
                <w:color w:val="000000"/>
                <w:sz w:val="22"/>
                <w:szCs w:val="22"/>
              </w:rPr>
              <w:t>.1.5</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Öğretmenleri</w:t>
            </w:r>
            <w:r w:rsidR="00825446">
              <w:rPr>
                <w:sz w:val="22"/>
                <w:szCs w:val="22"/>
              </w:rPr>
              <w:t xml:space="preserve">n mesleki gelişimlerine yönelik </w:t>
            </w:r>
            <w:r w:rsidRPr="001176D1">
              <w:rPr>
                <w:sz w:val="22"/>
                <w:szCs w:val="22"/>
              </w:rPr>
              <w:t>düzenlenen seminer/toplantı gibi faaliyetlere katılımları sağlanacaktır.</w:t>
            </w:r>
          </w:p>
        </w:tc>
        <w:tc>
          <w:tcPr>
            <w:tcW w:w="1603" w:type="pct"/>
            <w:shd w:val="clear" w:color="auto" w:fill="EAF1DD"/>
            <w:vAlign w:val="center"/>
          </w:tcPr>
          <w:p w:rsidR="00756936" w:rsidRPr="001176D1" w:rsidRDefault="00076C28" w:rsidP="00F827AB">
            <w:pPr>
              <w:spacing w:after="0" w:line="240" w:lineRule="auto"/>
              <w:rPr>
                <w:color w:val="000000"/>
                <w:sz w:val="22"/>
                <w:szCs w:val="22"/>
              </w:rPr>
            </w:pPr>
            <w:r>
              <w:rPr>
                <w:color w:val="000000"/>
                <w:sz w:val="22"/>
                <w:szCs w:val="22"/>
              </w:rPr>
              <w:t>Okul Yönetimi</w:t>
            </w:r>
          </w:p>
        </w:tc>
        <w:tc>
          <w:tcPr>
            <w:tcW w:w="897" w:type="pct"/>
            <w:shd w:val="clear" w:color="auto" w:fill="EAF1DD"/>
          </w:tcPr>
          <w:p w:rsidR="00756936" w:rsidRPr="001176D1" w:rsidRDefault="00825446" w:rsidP="00A01141">
            <w:pPr>
              <w:spacing w:after="0" w:line="240" w:lineRule="auto"/>
              <w:jc w:val="both"/>
              <w:rPr>
                <w:color w:val="000000"/>
                <w:sz w:val="22"/>
                <w:szCs w:val="22"/>
              </w:rPr>
            </w:pPr>
            <w:r>
              <w:rPr>
                <w:color w:val="000000"/>
                <w:sz w:val="22"/>
                <w:szCs w:val="22"/>
              </w:rPr>
              <w:t>Seminer Tarihleri</w:t>
            </w:r>
          </w:p>
        </w:tc>
      </w:tr>
    </w:tbl>
    <w:p w:rsidR="00756936" w:rsidRDefault="00756936" w:rsidP="00756936"/>
    <w:p w:rsidR="008C2833" w:rsidRPr="00B037EF" w:rsidRDefault="008D4E73" w:rsidP="00B037EF">
      <w:pPr>
        <w:pStyle w:val="Balk3"/>
        <w:spacing w:before="0" w:after="0" w:line="360" w:lineRule="auto"/>
        <w:jc w:val="both"/>
        <w:rPr>
          <w:rFonts w:ascii="Book Antiqua" w:hAnsi="Book Antiqua"/>
          <w:sz w:val="24"/>
          <w:szCs w:val="24"/>
        </w:rPr>
      </w:pPr>
      <w:r>
        <w:br w:type="page"/>
      </w:r>
      <w:r w:rsidR="008C2833" w:rsidRPr="0038004F">
        <w:rPr>
          <w:rStyle w:val="Balk4Char"/>
          <w:rFonts w:ascii="Book Antiqua" w:hAnsi="Book Antiqua"/>
          <w:b/>
          <w:i w:val="0"/>
          <w:sz w:val="24"/>
          <w:szCs w:val="24"/>
        </w:rPr>
        <w:lastRenderedPageBreak/>
        <w:t>Stratejik Hedef 2.2.</w:t>
      </w:r>
      <w:r w:rsidR="008C2833" w:rsidRPr="0038004F">
        <w:rPr>
          <w:rFonts w:ascii="Book Antiqua" w:hAnsi="Book Antiqua"/>
          <w:sz w:val="24"/>
          <w:szCs w:val="24"/>
          <w:highlight w:val="yellow"/>
        </w:rPr>
        <w:t xml:space="preserve">  </w:t>
      </w:r>
      <w:r w:rsidR="00CC719B">
        <w:rPr>
          <w:rFonts w:ascii="Book Antiqua" w:hAnsi="Book Antiqua"/>
          <w:sz w:val="24"/>
          <w:szCs w:val="24"/>
        </w:rPr>
        <w:t>Okuma yazma bilmeyen öğrenci sayısını en aza indirmek</w:t>
      </w:r>
    </w:p>
    <w:p w:rsidR="008C2833" w:rsidRPr="008344FF" w:rsidRDefault="008C2833" w:rsidP="008C2833">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A01141" w:rsidRPr="00A01141" w:rsidTr="006D0986">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vAlign w:val="center"/>
            <w:hideMark/>
          </w:tcPr>
          <w:p w:rsidR="008C2833" w:rsidRPr="00A01141" w:rsidRDefault="008C2833" w:rsidP="006D0986">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A01141">
            <w:pPr>
              <w:spacing w:after="0" w:line="240" w:lineRule="auto"/>
              <w:rPr>
                <w:b/>
                <w:bCs/>
                <w:color w:val="000000"/>
                <w:sz w:val="20"/>
                <w:szCs w:val="22"/>
              </w:rPr>
            </w:pPr>
            <w:r w:rsidRPr="00A01141">
              <w:rPr>
                <w:b/>
                <w:bCs/>
                <w:color w:val="000000"/>
                <w:sz w:val="20"/>
                <w:szCs w:val="22"/>
              </w:rPr>
              <w:t>PERFORMANS</w:t>
            </w:r>
          </w:p>
          <w:p w:rsidR="008C2833" w:rsidRPr="00A01141" w:rsidRDefault="008C2833"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A01141">
            <w:pPr>
              <w:spacing w:after="0" w:line="240" w:lineRule="auto"/>
              <w:rPr>
                <w:b/>
                <w:bCs/>
                <w:color w:val="000000"/>
                <w:sz w:val="22"/>
                <w:szCs w:val="22"/>
              </w:rPr>
            </w:pPr>
            <w:r w:rsidRPr="00A01141">
              <w:rPr>
                <w:b/>
                <w:bCs/>
                <w:color w:val="000000"/>
                <w:sz w:val="22"/>
                <w:szCs w:val="22"/>
              </w:rPr>
              <w:t>HEDEF</w:t>
            </w:r>
          </w:p>
        </w:tc>
      </w:tr>
      <w:tr w:rsidR="00A01141" w:rsidRPr="00A01141" w:rsidTr="006D0986">
        <w:trPr>
          <w:trHeight w:val="309"/>
        </w:trPr>
        <w:tc>
          <w:tcPr>
            <w:tcW w:w="1242" w:type="dxa"/>
            <w:vMerge/>
            <w:shd w:val="clear" w:color="auto" w:fill="EAF1DD"/>
            <w:vAlign w:val="center"/>
            <w:hideMark/>
          </w:tcPr>
          <w:p w:rsidR="008C2833" w:rsidRPr="00A01141" w:rsidRDefault="008C2833" w:rsidP="006D0986">
            <w:pPr>
              <w:spacing w:after="0" w:line="240" w:lineRule="auto"/>
              <w:rPr>
                <w:b/>
                <w:bCs/>
                <w:sz w:val="22"/>
                <w:szCs w:val="22"/>
              </w:rPr>
            </w:pPr>
          </w:p>
        </w:tc>
        <w:tc>
          <w:tcPr>
            <w:tcW w:w="4111" w:type="dxa"/>
            <w:vMerge/>
            <w:shd w:val="clear" w:color="auto" w:fill="EAF1DD"/>
            <w:hideMark/>
          </w:tcPr>
          <w:p w:rsidR="008C2833" w:rsidRPr="00A01141" w:rsidRDefault="008C2833" w:rsidP="00A01141">
            <w:pPr>
              <w:spacing w:after="0" w:line="240" w:lineRule="auto"/>
              <w:rPr>
                <w:b/>
                <w:bCs/>
                <w:sz w:val="22"/>
                <w:szCs w:val="22"/>
              </w:rPr>
            </w:pPr>
          </w:p>
        </w:tc>
        <w:tc>
          <w:tcPr>
            <w:tcW w:w="992" w:type="dxa"/>
            <w:shd w:val="clear" w:color="auto" w:fill="EAF1DD"/>
            <w:noWrap/>
            <w:vAlign w:val="center"/>
            <w:hideMark/>
          </w:tcPr>
          <w:p w:rsidR="008C2833" w:rsidRPr="00A01141" w:rsidRDefault="008C2833" w:rsidP="006D0986">
            <w:pPr>
              <w:spacing w:after="0" w:line="240" w:lineRule="auto"/>
              <w:jc w:val="center"/>
              <w:rPr>
                <w:b/>
                <w:bCs/>
                <w:sz w:val="22"/>
                <w:szCs w:val="22"/>
              </w:rPr>
            </w:pPr>
            <w:r w:rsidRPr="00A01141">
              <w:rPr>
                <w:b/>
                <w:bCs/>
                <w:sz w:val="22"/>
                <w:szCs w:val="22"/>
              </w:rPr>
              <w:t>2018</w:t>
            </w:r>
          </w:p>
        </w:tc>
        <w:tc>
          <w:tcPr>
            <w:tcW w:w="709" w:type="dxa"/>
            <w:shd w:val="clear" w:color="auto" w:fill="EAF1DD"/>
            <w:noWrap/>
            <w:vAlign w:val="center"/>
            <w:hideMark/>
          </w:tcPr>
          <w:p w:rsidR="008C2833" w:rsidRPr="00A01141" w:rsidRDefault="008C2833" w:rsidP="006D0986">
            <w:pPr>
              <w:spacing w:after="0" w:line="240" w:lineRule="auto"/>
              <w:jc w:val="center"/>
              <w:rPr>
                <w:b/>
                <w:bCs/>
                <w:sz w:val="22"/>
                <w:szCs w:val="22"/>
              </w:rPr>
            </w:pPr>
            <w:r w:rsidRPr="00A01141">
              <w:rPr>
                <w:b/>
                <w:bCs/>
                <w:sz w:val="22"/>
                <w:szCs w:val="22"/>
              </w:rPr>
              <w:t>2019</w:t>
            </w:r>
          </w:p>
        </w:tc>
        <w:tc>
          <w:tcPr>
            <w:tcW w:w="709" w:type="dxa"/>
            <w:shd w:val="clear" w:color="auto" w:fill="EAF1DD"/>
            <w:vAlign w:val="center"/>
          </w:tcPr>
          <w:p w:rsidR="008C2833" w:rsidRPr="00A01141" w:rsidRDefault="008C2833" w:rsidP="006D0986">
            <w:pPr>
              <w:spacing w:after="0" w:line="240" w:lineRule="auto"/>
              <w:jc w:val="center"/>
              <w:rPr>
                <w:b/>
                <w:bCs/>
                <w:sz w:val="22"/>
                <w:szCs w:val="22"/>
              </w:rPr>
            </w:pPr>
            <w:r w:rsidRPr="00A01141">
              <w:rPr>
                <w:b/>
                <w:bCs/>
                <w:sz w:val="22"/>
                <w:szCs w:val="22"/>
              </w:rPr>
              <w:t>2020</w:t>
            </w:r>
          </w:p>
        </w:tc>
        <w:tc>
          <w:tcPr>
            <w:tcW w:w="709" w:type="dxa"/>
            <w:shd w:val="clear" w:color="auto" w:fill="EAF1DD"/>
            <w:vAlign w:val="center"/>
          </w:tcPr>
          <w:p w:rsidR="008C2833" w:rsidRPr="00A01141" w:rsidRDefault="008C2833" w:rsidP="006D0986">
            <w:pPr>
              <w:spacing w:after="0" w:line="240" w:lineRule="auto"/>
              <w:jc w:val="center"/>
              <w:rPr>
                <w:b/>
                <w:bCs/>
                <w:sz w:val="22"/>
                <w:szCs w:val="22"/>
              </w:rPr>
            </w:pPr>
            <w:r w:rsidRPr="00A01141">
              <w:rPr>
                <w:b/>
                <w:bCs/>
                <w:sz w:val="22"/>
                <w:szCs w:val="22"/>
              </w:rPr>
              <w:t>2021</w:t>
            </w:r>
          </w:p>
        </w:tc>
        <w:tc>
          <w:tcPr>
            <w:tcW w:w="708" w:type="dxa"/>
            <w:shd w:val="clear" w:color="auto" w:fill="EAF1DD"/>
            <w:vAlign w:val="center"/>
          </w:tcPr>
          <w:p w:rsidR="008C2833" w:rsidRPr="00A01141" w:rsidRDefault="008C2833" w:rsidP="006D0986">
            <w:pPr>
              <w:spacing w:after="0" w:line="240" w:lineRule="auto"/>
              <w:jc w:val="center"/>
              <w:rPr>
                <w:b/>
                <w:bCs/>
                <w:sz w:val="22"/>
                <w:szCs w:val="22"/>
              </w:rPr>
            </w:pPr>
            <w:r w:rsidRPr="00A01141">
              <w:rPr>
                <w:b/>
                <w:bCs/>
                <w:sz w:val="22"/>
                <w:szCs w:val="22"/>
              </w:rPr>
              <w:t>2022</w:t>
            </w:r>
          </w:p>
        </w:tc>
        <w:tc>
          <w:tcPr>
            <w:tcW w:w="851" w:type="dxa"/>
            <w:shd w:val="clear" w:color="auto" w:fill="EAF1DD"/>
            <w:vAlign w:val="center"/>
          </w:tcPr>
          <w:p w:rsidR="008C2833" w:rsidRPr="00A01141" w:rsidRDefault="008C2833" w:rsidP="006D0986">
            <w:pPr>
              <w:spacing w:after="0" w:line="240" w:lineRule="auto"/>
              <w:jc w:val="center"/>
              <w:rPr>
                <w:b/>
                <w:bCs/>
                <w:sz w:val="22"/>
                <w:szCs w:val="22"/>
              </w:rPr>
            </w:pPr>
            <w:r w:rsidRPr="00A01141">
              <w:rPr>
                <w:b/>
                <w:bCs/>
                <w:sz w:val="22"/>
                <w:szCs w:val="22"/>
              </w:rPr>
              <w:t>2023</w:t>
            </w:r>
          </w:p>
        </w:tc>
      </w:tr>
      <w:tr w:rsidR="00A01141" w:rsidRPr="00A01141" w:rsidTr="006D0986">
        <w:trPr>
          <w:trHeight w:val="549"/>
        </w:trPr>
        <w:tc>
          <w:tcPr>
            <w:tcW w:w="1242" w:type="dxa"/>
            <w:shd w:val="clear" w:color="auto" w:fill="auto"/>
            <w:vAlign w:val="center"/>
          </w:tcPr>
          <w:p w:rsidR="008C2833" w:rsidRPr="00F12CDC" w:rsidRDefault="00F12CDC" w:rsidP="006D0986">
            <w:pPr>
              <w:spacing w:after="0" w:line="240" w:lineRule="auto"/>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CC719B" w:rsidP="00A01141">
            <w:pPr>
              <w:spacing w:after="0" w:line="240" w:lineRule="auto"/>
              <w:rPr>
                <w:sz w:val="22"/>
                <w:szCs w:val="22"/>
              </w:rPr>
            </w:pPr>
            <w:r>
              <w:rPr>
                <w:sz w:val="22"/>
                <w:szCs w:val="22"/>
              </w:rPr>
              <w:t>Ara sınıflarda okuma yazma bilmeyen öğrenci sayısı</w:t>
            </w:r>
          </w:p>
        </w:tc>
        <w:tc>
          <w:tcPr>
            <w:tcW w:w="992" w:type="dxa"/>
            <w:shd w:val="clear" w:color="auto" w:fill="auto"/>
            <w:noWrap/>
            <w:vAlign w:val="center"/>
          </w:tcPr>
          <w:p w:rsidR="008C2833" w:rsidRPr="00A01141" w:rsidRDefault="00CC719B" w:rsidP="006D0986">
            <w:pPr>
              <w:spacing w:after="0" w:line="240" w:lineRule="auto"/>
              <w:jc w:val="center"/>
              <w:rPr>
                <w:sz w:val="22"/>
                <w:szCs w:val="22"/>
              </w:rPr>
            </w:pPr>
            <w:r>
              <w:rPr>
                <w:sz w:val="22"/>
                <w:szCs w:val="22"/>
              </w:rPr>
              <w:t>8</w:t>
            </w:r>
          </w:p>
        </w:tc>
        <w:tc>
          <w:tcPr>
            <w:tcW w:w="709" w:type="dxa"/>
            <w:shd w:val="clear" w:color="auto" w:fill="auto"/>
            <w:noWrap/>
            <w:vAlign w:val="center"/>
          </w:tcPr>
          <w:p w:rsidR="008C2833" w:rsidRPr="00A01141" w:rsidRDefault="00CC719B" w:rsidP="006D0986">
            <w:pPr>
              <w:spacing w:after="0" w:line="240" w:lineRule="auto"/>
              <w:jc w:val="center"/>
              <w:rPr>
                <w:sz w:val="22"/>
                <w:szCs w:val="22"/>
              </w:rPr>
            </w:pPr>
            <w:r>
              <w:rPr>
                <w:sz w:val="22"/>
                <w:szCs w:val="22"/>
              </w:rPr>
              <w:t>6</w:t>
            </w:r>
          </w:p>
        </w:tc>
        <w:tc>
          <w:tcPr>
            <w:tcW w:w="709" w:type="dxa"/>
            <w:shd w:val="clear" w:color="auto" w:fill="auto"/>
            <w:vAlign w:val="center"/>
          </w:tcPr>
          <w:p w:rsidR="008C2833" w:rsidRPr="00A01141" w:rsidRDefault="00CC719B" w:rsidP="006D0986">
            <w:pPr>
              <w:spacing w:after="0" w:line="240" w:lineRule="auto"/>
              <w:jc w:val="center"/>
              <w:rPr>
                <w:sz w:val="22"/>
                <w:szCs w:val="22"/>
              </w:rPr>
            </w:pPr>
            <w:r>
              <w:rPr>
                <w:sz w:val="22"/>
                <w:szCs w:val="22"/>
              </w:rPr>
              <w:t>4</w:t>
            </w:r>
          </w:p>
        </w:tc>
        <w:tc>
          <w:tcPr>
            <w:tcW w:w="709" w:type="dxa"/>
            <w:shd w:val="clear" w:color="auto" w:fill="auto"/>
            <w:vAlign w:val="center"/>
          </w:tcPr>
          <w:p w:rsidR="008C2833" w:rsidRPr="00A01141" w:rsidRDefault="00CC719B" w:rsidP="006D0986">
            <w:pPr>
              <w:spacing w:after="0" w:line="240" w:lineRule="auto"/>
              <w:jc w:val="center"/>
              <w:rPr>
                <w:sz w:val="22"/>
                <w:szCs w:val="22"/>
              </w:rPr>
            </w:pPr>
            <w:r>
              <w:rPr>
                <w:sz w:val="22"/>
                <w:szCs w:val="22"/>
              </w:rPr>
              <w:t>3</w:t>
            </w:r>
          </w:p>
        </w:tc>
        <w:tc>
          <w:tcPr>
            <w:tcW w:w="708" w:type="dxa"/>
            <w:shd w:val="clear" w:color="auto" w:fill="auto"/>
            <w:vAlign w:val="center"/>
          </w:tcPr>
          <w:p w:rsidR="008C2833" w:rsidRPr="00A01141" w:rsidRDefault="00CC719B" w:rsidP="006D0986">
            <w:pPr>
              <w:spacing w:after="0" w:line="240" w:lineRule="auto"/>
              <w:jc w:val="center"/>
              <w:rPr>
                <w:sz w:val="22"/>
                <w:szCs w:val="22"/>
              </w:rPr>
            </w:pPr>
            <w:r>
              <w:rPr>
                <w:sz w:val="22"/>
                <w:szCs w:val="22"/>
              </w:rPr>
              <w:t>2</w:t>
            </w:r>
          </w:p>
        </w:tc>
        <w:tc>
          <w:tcPr>
            <w:tcW w:w="851" w:type="dxa"/>
            <w:shd w:val="clear" w:color="auto" w:fill="auto"/>
            <w:vAlign w:val="center"/>
          </w:tcPr>
          <w:p w:rsidR="008C2833" w:rsidRPr="00A01141" w:rsidRDefault="0038004F" w:rsidP="006D0986">
            <w:pPr>
              <w:spacing w:after="0" w:line="240" w:lineRule="auto"/>
              <w:jc w:val="center"/>
              <w:rPr>
                <w:sz w:val="22"/>
                <w:szCs w:val="22"/>
              </w:rPr>
            </w:pPr>
            <w:r>
              <w:rPr>
                <w:sz w:val="22"/>
                <w:szCs w:val="22"/>
              </w:rPr>
              <w:t>0</w:t>
            </w:r>
          </w:p>
        </w:tc>
      </w:tr>
    </w:tbl>
    <w:p w:rsidR="008C2833" w:rsidRDefault="008C2833" w:rsidP="008C2833">
      <w:pPr>
        <w:rPr>
          <w:b/>
          <w:sz w:val="28"/>
        </w:rPr>
      </w:pPr>
    </w:p>
    <w:p w:rsidR="008C2833" w:rsidRPr="008344FF" w:rsidRDefault="00B162EF" w:rsidP="008C283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6D0986">
        <w:trPr>
          <w:trHeight w:val="441"/>
        </w:trPr>
        <w:tc>
          <w:tcPr>
            <w:tcW w:w="413" w:type="pct"/>
            <w:tcBorders>
              <w:top w:val="single" w:sz="4" w:space="0" w:color="9BBB59"/>
              <w:left w:val="single" w:sz="4" w:space="0" w:color="9BBB59"/>
              <w:bottom w:val="single" w:sz="4" w:space="0" w:color="9BBB59"/>
              <w:right w:val="nil"/>
            </w:tcBorders>
            <w:shd w:val="clear" w:color="auto" w:fill="9BBB59"/>
            <w:vAlign w:val="center"/>
            <w:hideMark/>
          </w:tcPr>
          <w:p w:rsidR="008C2833" w:rsidRPr="00122813" w:rsidRDefault="008C2833" w:rsidP="006D0986">
            <w:pPr>
              <w:spacing w:after="0" w:line="240" w:lineRule="auto"/>
              <w:rPr>
                <w:b/>
                <w:bCs/>
                <w:color w:val="000000"/>
                <w:sz w:val="22"/>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Tarihi</w:t>
            </w:r>
          </w:p>
        </w:tc>
      </w:tr>
      <w:tr w:rsidR="00A01141" w:rsidRPr="00A01141" w:rsidTr="006D0986">
        <w:trPr>
          <w:trHeight w:val="567"/>
        </w:trPr>
        <w:tc>
          <w:tcPr>
            <w:tcW w:w="413" w:type="pct"/>
            <w:shd w:val="clear" w:color="auto" w:fill="EAF1DD"/>
            <w:noWrap/>
            <w:vAlign w:val="center"/>
            <w:hideMark/>
          </w:tcPr>
          <w:p w:rsidR="008C2833" w:rsidRPr="00122813" w:rsidRDefault="00F12CDC" w:rsidP="006D0986">
            <w:pPr>
              <w:spacing w:after="0" w:line="240" w:lineRule="auto"/>
              <w:rPr>
                <w:bCs/>
                <w:color w:val="000000"/>
                <w:sz w:val="22"/>
                <w:szCs w:val="22"/>
              </w:rPr>
            </w:pPr>
            <w:r w:rsidRPr="00122813">
              <w:rPr>
                <w:bCs/>
                <w:color w:val="000000"/>
                <w:sz w:val="22"/>
                <w:szCs w:val="22"/>
              </w:rPr>
              <w:t>2.2</w:t>
            </w:r>
            <w:r w:rsidR="008C2833" w:rsidRPr="00122813">
              <w:rPr>
                <w:bCs/>
                <w:color w:val="000000"/>
                <w:sz w:val="22"/>
                <w:szCs w:val="22"/>
              </w:rPr>
              <w:t>.1.</w:t>
            </w:r>
          </w:p>
        </w:tc>
        <w:tc>
          <w:tcPr>
            <w:tcW w:w="2015" w:type="pct"/>
            <w:shd w:val="clear" w:color="auto" w:fill="EAF1DD"/>
          </w:tcPr>
          <w:p w:rsidR="008C2833" w:rsidRPr="00122813" w:rsidRDefault="00CC719B" w:rsidP="00A01141">
            <w:pPr>
              <w:spacing w:after="0" w:line="240" w:lineRule="auto"/>
              <w:jc w:val="both"/>
              <w:rPr>
                <w:color w:val="000000"/>
                <w:sz w:val="22"/>
                <w:szCs w:val="22"/>
              </w:rPr>
            </w:pPr>
            <w:r>
              <w:rPr>
                <w:color w:val="000000"/>
                <w:sz w:val="22"/>
                <w:szCs w:val="22"/>
              </w:rPr>
              <w:t>Ara sınıflarda okuma yazma bilmeyen öğrencileri tespit etmek ve bunlarla ilgili ek çalışmalar yapmak</w:t>
            </w:r>
          </w:p>
        </w:tc>
        <w:tc>
          <w:tcPr>
            <w:tcW w:w="1712" w:type="pct"/>
            <w:shd w:val="clear" w:color="auto" w:fill="EAF1DD"/>
          </w:tcPr>
          <w:p w:rsidR="00122813" w:rsidRPr="00122813" w:rsidRDefault="00CC719B" w:rsidP="00A01141">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7D2566" w:rsidP="00A01141">
            <w:pPr>
              <w:spacing w:after="0" w:line="240" w:lineRule="auto"/>
              <w:jc w:val="both"/>
              <w:rPr>
                <w:color w:val="000000"/>
                <w:sz w:val="22"/>
                <w:szCs w:val="22"/>
              </w:rPr>
            </w:pPr>
            <w:r>
              <w:rPr>
                <w:color w:val="000000"/>
                <w:sz w:val="22"/>
                <w:szCs w:val="22"/>
              </w:rPr>
              <w:t>1-15 Ekim</w:t>
            </w:r>
          </w:p>
        </w:tc>
      </w:tr>
      <w:tr w:rsidR="00A01141" w:rsidRPr="00A01141" w:rsidTr="006D0986">
        <w:trPr>
          <w:trHeight w:val="567"/>
        </w:trPr>
        <w:tc>
          <w:tcPr>
            <w:tcW w:w="413" w:type="pct"/>
            <w:shd w:val="clear" w:color="auto" w:fill="auto"/>
            <w:noWrap/>
            <w:vAlign w:val="center"/>
          </w:tcPr>
          <w:p w:rsidR="008C2833" w:rsidRPr="00122813" w:rsidRDefault="00F12CDC" w:rsidP="006D0986">
            <w:pPr>
              <w:spacing w:after="0" w:line="240" w:lineRule="auto"/>
              <w:rPr>
                <w:bCs/>
                <w:color w:val="000000"/>
                <w:sz w:val="22"/>
                <w:szCs w:val="22"/>
              </w:rPr>
            </w:pPr>
            <w:r w:rsidRPr="00122813">
              <w:rPr>
                <w:bCs/>
                <w:color w:val="000000"/>
                <w:sz w:val="22"/>
                <w:szCs w:val="22"/>
              </w:rPr>
              <w:t>2.2</w:t>
            </w:r>
            <w:r w:rsidR="008C2833" w:rsidRPr="00122813">
              <w:rPr>
                <w:bCs/>
                <w:color w:val="000000"/>
                <w:sz w:val="22"/>
                <w:szCs w:val="22"/>
              </w:rPr>
              <w:t>.2</w:t>
            </w:r>
          </w:p>
        </w:tc>
        <w:tc>
          <w:tcPr>
            <w:tcW w:w="2015" w:type="pct"/>
            <w:shd w:val="clear" w:color="auto" w:fill="auto"/>
          </w:tcPr>
          <w:p w:rsidR="008C2833" w:rsidRPr="00122813" w:rsidRDefault="00CC719B" w:rsidP="00A01141">
            <w:pPr>
              <w:spacing w:after="0" w:line="240" w:lineRule="auto"/>
              <w:jc w:val="both"/>
              <w:rPr>
                <w:sz w:val="22"/>
                <w:szCs w:val="22"/>
                <w:highlight w:val="green"/>
              </w:rPr>
            </w:pPr>
            <w:r w:rsidRPr="007D2566">
              <w:rPr>
                <w:color w:val="000000"/>
                <w:sz w:val="22"/>
                <w:szCs w:val="22"/>
              </w:rPr>
              <w:t xml:space="preserve">Bu öğrencilerin velileriyle görüşüp evde de </w:t>
            </w:r>
            <w:r w:rsidR="007D2566" w:rsidRPr="007D2566">
              <w:rPr>
                <w:color w:val="000000"/>
                <w:sz w:val="22"/>
                <w:szCs w:val="22"/>
              </w:rPr>
              <w:t>yapılacak çalışmalar için iş birliğine gitmek</w:t>
            </w:r>
          </w:p>
        </w:tc>
        <w:tc>
          <w:tcPr>
            <w:tcW w:w="1712" w:type="pct"/>
            <w:shd w:val="clear" w:color="auto" w:fill="auto"/>
          </w:tcPr>
          <w:p w:rsidR="008C2833" w:rsidRPr="00122813" w:rsidRDefault="007D2566" w:rsidP="00A01141">
            <w:pPr>
              <w:spacing w:after="0" w:line="240" w:lineRule="auto"/>
              <w:jc w:val="both"/>
              <w:rPr>
                <w:color w:val="000000"/>
                <w:sz w:val="22"/>
                <w:szCs w:val="22"/>
              </w:rPr>
            </w:pPr>
            <w:r>
              <w:rPr>
                <w:color w:val="000000"/>
                <w:sz w:val="22"/>
                <w:szCs w:val="22"/>
              </w:rPr>
              <w:t>Okul İdaresi ve Sınıf Öğretmenleri</w:t>
            </w:r>
          </w:p>
        </w:tc>
        <w:tc>
          <w:tcPr>
            <w:tcW w:w="860" w:type="pct"/>
            <w:shd w:val="clear" w:color="auto" w:fill="auto"/>
          </w:tcPr>
          <w:p w:rsidR="008C2833" w:rsidRPr="00122813" w:rsidRDefault="007D2566" w:rsidP="00A01141">
            <w:pPr>
              <w:spacing w:after="0" w:line="240" w:lineRule="auto"/>
              <w:jc w:val="both"/>
              <w:rPr>
                <w:color w:val="000000"/>
                <w:sz w:val="22"/>
                <w:szCs w:val="22"/>
              </w:rPr>
            </w:pPr>
            <w:r>
              <w:rPr>
                <w:color w:val="000000"/>
                <w:sz w:val="22"/>
                <w:szCs w:val="22"/>
              </w:rPr>
              <w:t>15-22 Ekim</w:t>
            </w:r>
          </w:p>
        </w:tc>
      </w:tr>
      <w:tr w:rsidR="00A01141" w:rsidRPr="00A01141" w:rsidTr="006D0986">
        <w:trPr>
          <w:trHeight w:val="567"/>
        </w:trPr>
        <w:tc>
          <w:tcPr>
            <w:tcW w:w="413" w:type="pct"/>
            <w:shd w:val="clear" w:color="auto" w:fill="EAF1DD"/>
            <w:noWrap/>
            <w:vAlign w:val="center"/>
          </w:tcPr>
          <w:p w:rsidR="008C2833" w:rsidRPr="00122813" w:rsidRDefault="00F12CDC" w:rsidP="006D0986">
            <w:pPr>
              <w:spacing w:after="0" w:line="240" w:lineRule="auto"/>
              <w:rPr>
                <w:bCs/>
                <w:color w:val="000000"/>
                <w:sz w:val="22"/>
                <w:szCs w:val="22"/>
              </w:rPr>
            </w:pPr>
            <w:r w:rsidRPr="00122813">
              <w:rPr>
                <w:bCs/>
                <w:color w:val="000000"/>
                <w:sz w:val="22"/>
                <w:szCs w:val="22"/>
              </w:rPr>
              <w:t>2.2</w:t>
            </w:r>
            <w:r w:rsidR="008C2833" w:rsidRPr="00122813">
              <w:rPr>
                <w:bCs/>
                <w:color w:val="000000"/>
                <w:sz w:val="22"/>
                <w:szCs w:val="22"/>
              </w:rPr>
              <w:t>.3</w:t>
            </w:r>
          </w:p>
        </w:tc>
        <w:tc>
          <w:tcPr>
            <w:tcW w:w="2015" w:type="pct"/>
            <w:shd w:val="clear" w:color="auto" w:fill="auto"/>
          </w:tcPr>
          <w:p w:rsidR="008C2833" w:rsidRPr="00122813" w:rsidRDefault="007D2566" w:rsidP="00A01141">
            <w:pPr>
              <w:spacing w:after="0" w:line="240" w:lineRule="auto"/>
              <w:jc w:val="both"/>
              <w:rPr>
                <w:sz w:val="22"/>
                <w:szCs w:val="22"/>
                <w:highlight w:val="green"/>
              </w:rPr>
            </w:pPr>
            <w:r w:rsidRPr="007D2566">
              <w:rPr>
                <w:color w:val="000000"/>
                <w:sz w:val="22"/>
                <w:szCs w:val="22"/>
              </w:rPr>
              <w:t>Devamsızlık sorunu olan öğrenciler için özel tedbirler almak</w:t>
            </w:r>
          </w:p>
        </w:tc>
        <w:tc>
          <w:tcPr>
            <w:tcW w:w="1712" w:type="pct"/>
            <w:shd w:val="clear" w:color="auto" w:fill="EAF1DD"/>
          </w:tcPr>
          <w:p w:rsidR="008C2833" w:rsidRPr="00122813" w:rsidRDefault="007D2566" w:rsidP="00DD2836">
            <w:pPr>
              <w:spacing w:after="0" w:line="240" w:lineRule="auto"/>
              <w:jc w:val="both"/>
              <w:rPr>
                <w:color w:val="000000"/>
                <w:sz w:val="22"/>
                <w:szCs w:val="22"/>
              </w:rPr>
            </w:pPr>
            <w:r>
              <w:rPr>
                <w:color w:val="000000"/>
                <w:sz w:val="22"/>
                <w:szCs w:val="22"/>
              </w:rPr>
              <w:t>Okul idaresi</w:t>
            </w:r>
          </w:p>
        </w:tc>
        <w:tc>
          <w:tcPr>
            <w:tcW w:w="860" w:type="pct"/>
            <w:shd w:val="clear" w:color="auto" w:fill="EAF1DD"/>
          </w:tcPr>
          <w:p w:rsidR="008C2833" w:rsidRPr="00122813" w:rsidRDefault="004261E1" w:rsidP="00A01141">
            <w:pPr>
              <w:spacing w:after="0" w:line="240" w:lineRule="auto"/>
              <w:jc w:val="both"/>
              <w:rPr>
                <w:color w:val="000000"/>
                <w:sz w:val="22"/>
                <w:szCs w:val="22"/>
              </w:rPr>
            </w:pPr>
            <w:r>
              <w:rPr>
                <w:color w:val="000000"/>
                <w:sz w:val="22"/>
                <w:szCs w:val="22"/>
              </w:rPr>
              <w:t>Her Ayın sonı</w:t>
            </w:r>
          </w:p>
        </w:tc>
      </w:tr>
    </w:tbl>
    <w:p w:rsidR="00C5170B" w:rsidRDefault="00C5170B" w:rsidP="002B6FDB"/>
    <w:p w:rsidR="006D0986" w:rsidRDefault="006D0986" w:rsidP="002B6FDB"/>
    <w:p w:rsidR="006D0986" w:rsidRPr="002B6FDB" w:rsidRDefault="006D0986" w:rsidP="002B6FDB"/>
    <w:p w:rsidR="00481D63" w:rsidRPr="00F12CDC" w:rsidRDefault="002159E5" w:rsidP="00F12CDC">
      <w:pPr>
        <w:pStyle w:val="Balk1"/>
      </w:pPr>
      <w:bookmarkStart w:id="62" w:name="_Toc534829240"/>
      <w:r w:rsidRPr="000E6A6A">
        <w:t>TEMA I</w:t>
      </w:r>
      <w:r w:rsidR="008D4E73" w:rsidRPr="000E6A6A">
        <w:t>II</w:t>
      </w:r>
      <w:r w:rsidRPr="000E6A6A">
        <w:t>: KURUMSAL KAPASİTE</w:t>
      </w:r>
      <w:bookmarkEnd w:id="62"/>
    </w:p>
    <w:p w:rsidR="008D4E73" w:rsidRPr="00C5170B" w:rsidRDefault="008D4E73" w:rsidP="00C5170B">
      <w:pPr>
        <w:pStyle w:val="Balk3"/>
        <w:spacing w:before="0" w:after="0" w:line="360" w:lineRule="auto"/>
        <w:rPr>
          <w:rFonts w:ascii="Book Antiqua" w:hAnsi="Book Antiqua"/>
          <w:sz w:val="24"/>
          <w:szCs w:val="24"/>
        </w:rPr>
      </w:pPr>
      <w:bookmarkStart w:id="63" w:name="_Toc534829241"/>
      <w:bookmarkStart w:id="64" w:name="_Toc416085167"/>
      <w:bookmarkStart w:id="65" w:name="_Toc529519470"/>
      <w:r w:rsidRPr="00C5170B">
        <w:rPr>
          <w:rStyle w:val="Balk1Char"/>
          <w:sz w:val="24"/>
          <w:szCs w:val="24"/>
        </w:rPr>
        <w:t>Stratejik Amaç 3</w:t>
      </w:r>
      <w:bookmarkEnd w:id="63"/>
      <w:r w:rsidRPr="00C5170B">
        <w:rPr>
          <w:rFonts w:ascii="Book Antiqua" w:hAnsi="Book Antiqua"/>
          <w:sz w:val="24"/>
          <w:szCs w:val="24"/>
        </w:rPr>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r w:rsidRPr="00F12CDC">
        <w:rPr>
          <w:rFonts w:ascii="Book Antiqua" w:hAnsi="Book Antiqua"/>
          <w:b/>
          <w:i/>
          <w:sz w:val="24"/>
          <w:szCs w:val="24"/>
        </w:rPr>
        <w:t xml:space="preserve">  </w:t>
      </w:r>
    </w:p>
    <w:p w:rsidR="008F3D60" w:rsidRDefault="00C44300" w:rsidP="00A66606">
      <w:pPr>
        <w:spacing w:after="0" w:line="360" w:lineRule="auto"/>
        <w:jc w:val="both"/>
      </w:pPr>
      <w:r w:rsidRPr="00C44300">
        <w:t>Belirlenen ihtiyaçlar doğrultusunda fiziki alt yapı eksiklikleri giderilecek, öğrenci ve veli memnuniyeti artırılacaktır.</w:t>
      </w:r>
    </w:p>
    <w:p w:rsidR="00A66606" w:rsidRDefault="00A66606" w:rsidP="00A66606">
      <w:pPr>
        <w:spacing w:after="0" w:line="360" w:lineRule="auto"/>
        <w:jc w:val="both"/>
      </w:pPr>
    </w:p>
    <w:p w:rsidR="00A66606" w:rsidRDefault="00A66606" w:rsidP="00A66606">
      <w:pPr>
        <w:spacing w:after="0" w:line="360" w:lineRule="auto"/>
        <w:jc w:val="both"/>
        <w:rPr>
          <w:b/>
          <w:i/>
        </w:rPr>
      </w:pPr>
    </w:p>
    <w:p w:rsidR="00A66606" w:rsidRDefault="00A66606" w:rsidP="00A66606">
      <w:pPr>
        <w:spacing w:after="0" w:line="360" w:lineRule="auto"/>
        <w:jc w:val="both"/>
        <w:rPr>
          <w:b/>
          <w:i/>
        </w:rPr>
      </w:pPr>
    </w:p>
    <w:p w:rsidR="00A66606" w:rsidRDefault="00A66606" w:rsidP="00A66606">
      <w:pPr>
        <w:spacing w:after="0" w:line="360" w:lineRule="auto"/>
        <w:jc w:val="both"/>
        <w:rPr>
          <w:b/>
          <w:i/>
        </w:rPr>
      </w:pPr>
    </w:p>
    <w:p w:rsidR="00A66606" w:rsidRDefault="00A66606" w:rsidP="00A66606">
      <w:pPr>
        <w:spacing w:after="0" w:line="360" w:lineRule="auto"/>
        <w:jc w:val="both"/>
        <w:rPr>
          <w:b/>
          <w:i/>
        </w:rPr>
      </w:pPr>
    </w:p>
    <w:p w:rsidR="00A66606" w:rsidRDefault="00A66606" w:rsidP="00A66606">
      <w:pPr>
        <w:spacing w:after="0" w:line="360" w:lineRule="auto"/>
        <w:jc w:val="both"/>
        <w:rPr>
          <w:b/>
          <w:i/>
        </w:rPr>
      </w:pPr>
    </w:p>
    <w:p w:rsidR="008D4E73" w:rsidRPr="008344FF" w:rsidRDefault="008D4E73" w:rsidP="008D4E73">
      <w:pPr>
        <w:rPr>
          <w:b/>
          <w:sz w:val="28"/>
        </w:rPr>
      </w:pPr>
      <w:r w:rsidRPr="008344FF">
        <w:rPr>
          <w:b/>
          <w:sz w:val="28"/>
        </w:rPr>
        <w:lastRenderedPageBreak/>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969"/>
        <w:gridCol w:w="993"/>
        <w:gridCol w:w="708"/>
        <w:gridCol w:w="709"/>
        <w:gridCol w:w="709"/>
        <w:gridCol w:w="709"/>
        <w:gridCol w:w="708"/>
      </w:tblGrid>
      <w:tr w:rsidR="00A01141" w:rsidRPr="00A01141" w:rsidTr="006D0986">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vAlign w:val="center"/>
            <w:hideMark/>
          </w:tcPr>
          <w:p w:rsidR="008D4E73" w:rsidRPr="00A01141" w:rsidRDefault="008D4E73" w:rsidP="006D0986">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993" w:type="dxa"/>
            <w:tcBorders>
              <w:top w:val="single" w:sz="4" w:space="0" w:color="9BBB59"/>
              <w:left w:val="nil"/>
              <w:bottom w:val="single" w:sz="4" w:space="0" w:color="9BBB59"/>
              <w:right w:val="nil"/>
            </w:tcBorders>
            <w:shd w:val="clear" w:color="auto" w:fill="9BBB59"/>
          </w:tcPr>
          <w:p w:rsidR="008D4E73" w:rsidRPr="00A01141" w:rsidRDefault="008D4E73" w:rsidP="00A01141">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6D0986">
        <w:trPr>
          <w:trHeight w:val="309"/>
        </w:trPr>
        <w:tc>
          <w:tcPr>
            <w:tcW w:w="1242" w:type="dxa"/>
            <w:vMerge/>
            <w:shd w:val="clear" w:color="auto" w:fill="EAF1DD"/>
            <w:vAlign w:val="center"/>
            <w:hideMark/>
          </w:tcPr>
          <w:p w:rsidR="008D4E73" w:rsidRPr="00A01141" w:rsidRDefault="008D4E73" w:rsidP="006D0986">
            <w:pPr>
              <w:spacing w:after="0" w:line="240" w:lineRule="auto"/>
              <w:rPr>
                <w:b/>
                <w:bCs/>
                <w:sz w:val="22"/>
                <w:szCs w:val="22"/>
              </w:rPr>
            </w:pPr>
          </w:p>
        </w:tc>
        <w:tc>
          <w:tcPr>
            <w:tcW w:w="3969" w:type="dxa"/>
            <w:vMerge/>
            <w:shd w:val="clear" w:color="auto" w:fill="EAF1DD"/>
            <w:hideMark/>
          </w:tcPr>
          <w:p w:rsidR="008D4E73" w:rsidRPr="00A01141" w:rsidRDefault="008D4E73" w:rsidP="00A01141">
            <w:pPr>
              <w:spacing w:after="0" w:line="240" w:lineRule="auto"/>
              <w:rPr>
                <w:b/>
                <w:bCs/>
                <w:sz w:val="22"/>
                <w:szCs w:val="22"/>
              </w:rPr>
            </w:pPr>
          </w:p>
        </w:tc>
        <w:tc>
          <w:tcPr>
            <w:tcW w:w="993" w:type="dxa"/>
            <w:shd w:val="clear" w:color="auto" w:fill="EAF1DD"/>
            <w:noWrap/>
            <w:vAlign w:val="center"/>
            <w:hideMark/>
          </w:tcPr>
          <w:p w:rsidR="008D4E73" w:rsidRPr="00A01141" w:rsidRDefault="008D4E73" w:rsidP="006D0986">
            <w:pPr>
              <w:spacing w:after="0" w:line="240" w:lineRule="auto"/>
              <w:jc w:val="center"/>
              <w:rPr>
                <w:b/>
                <w:bCs/>
                <w:sz w:val="22"/>
                <w:szCs w:val="22"/>
              </w:rPr>
            </w:pPr>
            <w:r w:rsidRPr="00A01141">
              <w:rPr>
                <w:b/>
                <w:bCs/>
                <w:sz w:val="22"/>
                <w:szCs w:val="22"/>
              </w:rPr>
              <w:t>2018</w:t>
            </w:r>
          </w:p>
        </w:tc>
        <w:tc>
          <w:tcPr>
            <w:tcW w:w="708" w:type="dxa"/>
            <w:shd w:val="clear" w:color="auto" w:fill="EAF1DD"/>
            <w:noWrap/>
            <w:vAlign w:val="center"/>
            <w:hideMark/>
          </w:tcPr>
          <w:p w:rsidR="008D4E73" w:rsidRPr="00A01141" w:rsidRDefault="008D4E73" w:rsidP="006D0986">
            <w:pPr>
              <w:spacing w:after="0" w:line="240" w:lineRule="auto"/>
              <w:jc w:val="center"/>
              <w:rPr>
                <w:b/>
                <w:bCs/>
                <w:sz w:val="22"/>
                <w:szCs w:val="22"/>
              </w:rPr>
            </w:pPr>
            <w:r w:rsidRPr="00A01141">
              <w:rPr>
                <w:b/>
                <w:bCs/>
                <w:sz w:val="22"/>
                <w:szCs w:val="22"/>
              </w:rPr>
              <w:t>2019</w:t>
            </w:r>
          </w:p>
        </w:tc>
        <w:tc>
          <w:tcPr>
            <w:tcW w:w="709" w:type="dxa"/>
            <w:shd w:val="clear" w:color="auto" w:fill="EAF1DD"/>
            <w:vAlign w:val="center"/>
          </w:tcPr>
          <w:p w:rsidR="008D4E73" w:rsidRPr="00A01141" w:rsidRDefault="008D4E73" w:rsidP="006D0986">
            <w:pPr>
              <w:spacing w:after="0" w:line="240" w:lineRule="auto"/>
              <w:jc w:val="center"/>
              <w:rPr>
                <w:b/>
                <w:bCs/>
                <w:sz w:val="22"/>
                <w:szCs w:val="22"/>
              </w:rPr>
            </w:pPr>
            <w:r w:rsidRPr="00A01141">
              <w:rPr>
                <w:b/>
                <w:bCs/>
                <w:sz w:val="22"/>
                <w:szCs w:val="22"/>
              </w:rPr>
              <w:t>2020</w:t>
            </w:r>
          </w:p>
        </w:tc>
        <w:tc>
          <w:tcPr>
            <w:tcW w:w="709" w:type="dxa"/>
            <w:shd w:val="clear" w:color="auto" w:fill="EAF1DD"/>
            <w:vAlign w:val="center"/>
          </w:tcPr>
          <w:p w:rsidR="008D4E73" w:rsidRPr="00A01141" w:rsidRDefault="008D4E73" w:rsidP="006D0986">
            <w:pPr>
              <w:spacing w:after="0" w:line="240" w:lineRule="auto"/>
              <w:jc w:val="center"/>
              <w:rPr>
                <w:b/>
                <w:bCs/>
                <w:sz w:val="22"/>
                <w:szCs w:val="22"/>
              </w:rPr>
            </w:pPr>
            <w:r w:rsidRPr="00A01141">
              <w:rPr>
                <w:b/>
                <w:bCs/>
                <w:sz w:val="22"/>
                <w:szCs w:val="22"/>
              </w:rPr>
              <w:t>2021</w:t>
            </w:r>
          </w:p>
        </w:tc>
        <w:tc>
          <w:tcPr>
            <w:tcW w:w="709" w:type="dxa"/>
            <w:shd w:val="clear" w:color="auto" w:fill="EAF1DD"/>
            <w:vAlign w:val="center"/>
          </w:tcPr>
          <w:p w:rsidR="008D4E73" w:rsidRPr="00A01141" w:rsidRDefault="008D4E73" w:rsidP="006D0986">
            <w:pPr>
              <w:spacing w:after="0" w:line="240" w:lineRule="auto"/>
              <w:jc w:val="center"/>
              <w:rPr>
                <w:b/>
                <w:bCs/>
                <w:sz w:val="22"/>
                <w:szCs w:val="22"/>
              </w:rPr>
            </w:pPr>
            <w:r w:rsidRPr="00A01141">
              <w:rPr>
                <w:b/>
                <w:bCs/>
                <w:sz w:val="22"/>
                <w:szCs w:val="22"/>
              </w:rPr>
              <w:t>2022</w:t>
            </w:r>
          </w:p>
        </w:tc>
        <w:tc>
          <w:tcPr>
            <w:tcW w:w="708" w:type="dxa"/>
            <w:shd w:val="clear" w:color="auto" w:fill="EAF1DD"/>
            <w:vAlign w:val="center"/>
          </w:tcPr>
          <w:p w:rsidR="008D4E73" w:rsidRPr="00A01141" w:rsidRDefault="008D4E73" w:rsidP="006D0986">
            <w:pPr>
              <w:spacing w:after="0" w:line="240" w:lineRule="auto"/>
              <w:jc w:val="center"/>
              <w:rPr>
                <w:b/>
                <w:bCs/>
                <w:sz w:val="22"/>
                <w:szCs w:val="22"/>
              </w:rPr>
            </w:pPr>
            <w:r w:rsidRPr="00A01141">
              <w:rPr>
                <w:b/>
                <w:bCs/>
                <w:sz w:val="22"/>
                <w:szCs w:val="22"/>
              </w:rPr>
              <w:t>2023</w:t>
            </w:r>
          </w:p>
        </w:tc>
      </w:tr>
      <w:tr w:rsidR="008701D9" w:rsidRPr="00A01141" w:rsidTr="006D0986">
        <w:trPr>
          <w:trHeight w:val="549"/>
        </w:trPr>
        <w:tc>
          <w:tcPr>
            <w:tcW w:w="1242" w:type="dxa"/>
            <w:shd w:val="clear" w:color="auto" w:fill="auto"/>
            <w:vAlign w:val="center"/>
          </w:tcPr>
          <w:p w:rsidR="008701D9" w:rsidRPr="005C7BDB" w:rsidRDefault="008701D9" w:rsidP="006D0986">
            <w:pPr>
              <w:spacing w:after="0" w:line="240" w:lineRule="auto"/>
              <w:rPr>
                <w:b/>
                <w:bCs/>
                <w:sz w:val="22"/>
                <w:szCs w:val="22"/>
              </w:rPr>
            </w:pPr>
            <w:r w:rsidRPr="005C7BDB">
              <w:rPr>
                <w:b/>
                <w:bCs/>
                <w:sz w:val="22"/>
                <w:szCs w:val="22"/>
              </w:rPr>
              <w:t>PG.3.1.a</w:t>
            </w:r>
          </w:p>
        </w:tc>
        <w:tc>
          <w:tcPr>
            <w:tcW w:w="3969" w:type="dxa"/>
            <w:shd w:val="clear" w:color="auto" w:fill="auto"/>
          </w:tcPr>
          <w:p w:rsidR="008701D9" w:rsidRPr="00A01141" w:rsidRDefault="008701D9" w:rsidP="00DC63FC">
            <w:pPr>
              <w:spacing w:after="0" w:line="240" w:lineRule="auto"/>
              <w:rPr>
                <w:sz w:val="22"/>
                <w:szCs w:val="22"/>
              </w:rPr>
            </w:pPr>
            <w:r>
              <w:rPr>
                <w:sz w:val="22"/>
                <w:szCs w:val="22"/>
              </w:rPr>
              <w:t>Yapılan tadilat sayısı</w:t>
            </w:r>
          </w:p>
        </w:tc>
        <w:tc>
          <w:tcPr>
            <w:tcW w:w="993" w:type="dxa"/>
            <w:shd w:val="clear" w:color="auto" w:fill="auto"/>
            <w:noWrap/>
            <w:vAlign w:val="center"/>
          </w:tcPr>
          <w:p w:rsidR="008701D9" w:rsidRPr="00A01141" w:rsidRDefault="008701D9" w:rsidP="006D0986">
            <w:pPr>
              <w:spacing w:after="0" w:line="240" w:lineRule="auto"/>
              <w:jc w:val="center"/>
              <w:rPr>
                <w:sz w:val="22"/>
                <w:szCs w:val="22"/>
              </w:rPr>
            </w:pPr>
            <w:r>
              <w:rPr>
                <w:sz w:val="22"/>
                <w:szCs w:val="22"/>
              </w:rPr>
              <w:t>3</w:t>
            </w:r>
          </w:p>
        </w:tc>
        <w:tc>
          <w:tcPr>
            <w:tcW w:w="708" w:type="dxa"/>
            <w:shd w:val="clear" w:color="auto" w:fill="auto"/>
            <w:noWrap/>
            <w:vAlign w:val="center"/>
          </w:tcPr>
          <w:p w:rsidR="008701D9" w:rsidRPr="00A01141" w:rsidRDefault="008701D9" w:rsidP="006D0986">
            <w:pPr>
              <w:spacing w:after="0" w:line="240" w:lineRule="auto"/>
              <w:jc w:val="center"/>
              <w:rPr>
                <w:sz w:val="22"/>
                <w:szCs w:val="22"/>
              </w:rPr>
            </w:pPr>
            <w:r>
              <w:rPr>
                <w:sz w:val="22"/>
                <w:szCs w:val="22"/>
              </w:rPr>
              <w:t>2</w:t>
            </w:r>
          </w:p>
        </w:tc>
        <w:tc>
          <w:tcPr>
            <w:tcW w:w="709" w:type="dxa"/>
            <w:shd w:val="clear" w:color="auto" w:fill="auto"/>
            <w:vAlign w:val="center"/>
          </w:tcPr>
          <w:p w:rsidR="008701D9" w:rsidRPr="00A01141" w:rsidRDefault="008701D9" w:rsidP="006D0986">
            <w:pPr>
              <w:spacing w:after="0" w:line="240" w:lineRule="auto"/>
              <w:jc w:val="center"/>
              <w:rPr>
                <w:sz w:val="22"/>
                <w:szCs w:val="22"/>
              </w:rPr>
            </w:pPr>
            <w:r>
              <w:rPr>
                <w:sz w:val="22"/>
                <w:szCs w:val="22"/>
              </w:rPr>
              <w:t>1</w:t>
            </w:r>
          </w:p>
        </w:tc>
        <w:tc>
          <w:tcPr>
            <w:tcW w:w="709" w:type="dxa"/>
            <w:shd w:val="clear" w:color="auto" w:fill="auto"/>
            <w:vAlign w:val="center"/>
          </w:tcPr>
          <w:p w:rsidR="008701D9" w:rsidRPr="00A01141" w:rsidRDefault="008701D9" w:rsidP="006D0986">
            <w:pPr>
              <w:spacing w:after="0" w:line="240" w:lineRule="auto"/>
              <w:jc w:val="center"/>
              <w:rPr>
                <w:sz w:val="22"/>
                <w:szCs w:val="22"/>
              </w:rPr>
            </w:pPr>
            <w:r>
              <w:rPr>
                <w:sz w:val="22"/>
                <w:szCs w:val="22"/>
              </w:rPr>
              <w:t>1</w:t>
            </w:r>
          </w:p>
        </w:tc>
        <w:tc>
          <w:tcPr>
            <w:tcW w:w="709" w:type="dxa"/>
            <w:shd w:val="clear" w:color="auto" w:fill="auto"/>
            <w:vAlign w:val="center"/>
          </w:tcPr>
          <w:p w:rsidR="008701D9" w:rsidRPr="00A01141" w:rsidRDefault="008701D9" w:rsidP="006D0986">
            <w:pPr>
              <w:spacing w:after="0" w:line="240" w:lineRule="auto"/>
              <w:jc w:val="center"/>
              <w:rPr>
                <w:sz w:val="22"/>
                <w:szCs w:val="22"/>
              </w:rPr>
            </w:pPr>
            <w:r>
              <w:rPr>
                <w:sz w:val="22"/>
                <w:szCs w:val="22"/>
              </w:rPr>
              <w:t>1</w:t>
            </w:r>
          </w:p>
        </w:tc>
        <w:tc>
          <w:tcPr>
            <w:tcW w:w="708" w:type="dxa"/>
            <w:shd w:val="clear" w:color="auto" w:fill="auto"/>
            <w:vAlign w:val="center"/>
          </w:tcPr>
          <w:p w:rsidR="008701D9" w:rsidRPr="00A01141" w:rsidRDefault="008701D9" w:rsidP="006D0986">
            <w:pPr>
              <w:spacing w:after="0" w:line="240" w:lineRule="auto"/>
              <w:jc w:val="center"/>
              <w:rPr>
                <w:sz w:val="22"/>
                <w:szCs w:val="22"/>
              </w:rPr>
            </w:pPr>
            <w:r>
              <w:rPr>
                <w:sz w:val="22"/>
                <w:szCs w:val="22"/>
              </w:rPr>
              <w:t>0</w:t>
            </w:r>
          </w:p>
        </w:tc>
      </w:tr>
      <w:tr w:rsidR="008701D9" w:rsidRPr="00A01141" w:rsidTr="006D0986">
        <w:trPr>
          <w:trHeight w:val="549"/>
        </w:trPr>
        <w:tc>
          <w:tcPr>
            <w:tcW w:w="1242" w:type="dxa"/>
            <w:shd w:val="clear" w:color="auto" w:fill="EAF1DD"/>
            <w:vAlign w:val="center"/>
          </w:tcPr>
          <w:p w:rsidR="008701D9" w:rsidRPr="005C7BDB" w:rsidRDefault="008701D9" w:rsidP="006D0986">
            <w:pPr>
              <w:rPr>
                <w:b/>
                <w:bCs/>
                <w:sz w:val="22"/>
                <w:szCs w:val="22"/>
              </w:rPr>
            </w:pPr>
            <w:r w:rsidRPr="005C7BDB">
              <w:rPr>
                <w:b/>
                <w:bCs/>
                <w:sz w:val="22"/>
                <w:szCs w:val="22"/>
              </w:rPr>
              <w:t>PG.3.1.b</w:t>
            </w:r>
          </w:p>
        </w:tc>
        <w:tc>
          <w:tcPr>
            <w:tcW w:w="3969" w:type="dxa"/>
            <w:shd w:val="clear" w:color="auto" w:fill="EAF1DD"/>
          </w:tcPr>
          <w:p w:rsidR="008701D9" w:rsidRPr="00A01141" w:rsidRDefault="008701D9" w:rsidP="00DC63FC">
            <w:pPr>
              <w:spacing w:after="0" w:line="240" w:lineRule="auto"/>
              <w:rPr>
                <w:sz w:val="22"/>
                <w:szCs w:val="22"/>
              </w:rPr>
            </w:pPr>
            <w:r>
              <w:rPr>
                <w:sz w:val="22"/>
                <w:szCs w:val="22"/>
              </w:rPr>
              <w:t>Kişisel Gelişim alanında verilen seminer sayısı</w:t>
            </w:r>
          </w:p>
        </w:tc>
        <w:tc>
          <w:tcPr>
            <w:tcW w:w="993" w:type="dxa"/>
            <w:shd w:val="clear" w:color="auto" w:fill="EAF1DD"/>
            <w:noWrap/>
            <w:vAlign w:val="center"/>
          </w:tcPr>
          <w:p w:rsidR="008701D9" w:rsidRPr="00A01141" w:rsidRDefault="0016604C" w:rsidP="006D0986">
            <w:pPr>
              <w:spacing w:after="0" w:line="240" w:lineRule="auto"/>
              <w:jc w:val="center"/>
              <w:rPr>
                <w:sz w:val="22"/>
                <w:szCs w:val="22"/>
              </w:rPr>
            </w:pPr>
            <w:r>
              <w:rPr>
                <w:sz w:val="22"/>
                <w:szCs w:val="22"/>
              </w:rPr>
              <w:t>0</w:t>
            </w:r>
          </w:p>
        </w:tc>
        <w:tc>
          <w:tcPr>
            <w:tcW w:w="708" w:type="dxa"/>
            <w:shd w:val="clear" w:color="auto" w:fill="EAF1DD"/>
            <w:noWrap/>
            <w:vAlign w:val="center"/>
          </w:tcPr>
          <w:p w:rsidR="008701D9" w:rsidRPr="00A01141" w:rsidRDefault="008701D9" w:rsidP="006D0986">
            <w:pPr>
              <w:spacing w:after="0" w:line="240" w:lineRule="auto"/>
              <w:jc w:val="center"/>
              <w:rPr>
                <w:sz w:val="22"/>
                <w:szCs w:val="22"/>
              </w:rPr>
            </w:pPr>
            <w:r>
              <w:rPr>
                <w:sz w:val="22"/>
                <w:szCs w:val="22"/>
              </w:rPr>
              <w:t>2</w:t>
            </w:r>
          </w:p>
        </w:tc>
        <w:tc>
          <w:tcPr>
            <w:tcW w:w="709" w:type="dxa"/>
            <w:shd w:val="clear" w:color="auto" w:fill="EAF1DD"/>
            <w:vAlign w:val="center"/>
          </w:tcPr>
          <w:p w:rsidR="008701D9" w:rsidRPr="00A01141" w:rsidRDefault="008701D9" w:rsidP="006D0986">
            <w:pPr>
              <w:spacing w:after="0" w:line="240" w:lineRule="auto"/>
              <w:jc w:val="center"/>
              <w:rPr>
                <w:sz w:val="22"/>
                <w:szCs w:val="22"/>
              </w:rPr>
            </w:pPr>
            <w:r>
              <w:rPr>
                <w:sz w:val="22"/>
                <w:szCs w:val="22"/>
              </w:rPr>
              <w:t>3</w:t>
            </w:r>
          </w:p>
        </w:tc>
        <w:tc>
          <w:tcPr>
            <w:tcW w:w="709" w:type="dxa"/>
            <w:shd w:val="clear" w:color="auto" w:fill="EAF1DD"/>
            <w:vAlign w:val="center"/>
          </w:tcPr>
          <w:p w:rsidR="008701D9" w:rsidRPr="00A01141" w:rsidRDefault="008701D9" w:rsidP="006D0986">
            <w:pPr>
              <w:spacing w:after="0" w:line="240" w:lineRule="auto"/>
              <w:jc w:val="center"/>
              <w:rPr>
                <w:sz w:val="22"/>
                <w:szCs w:val="22"/>
              </w:rPr>
            </w:pPr>
            <w:r>
              <w:rPr>
                <w:sz w:val="22"/>
                <w:szCs w:val="22"/>
              </w:rPr>
              <w:t>4</w:t>
            </w:r>
          </w:p>
        </w:tc>
        <w:tc>
          <w:tcPr>
            <w:tcW w:w="709" w:type="dxa"/>
            <w:shd w:val="clear" w:color="auto" w:fill="EAF1DD"/>
            <w:vAlign w:val="center"/>
          </w:tcPr>
          <w:p w:rsidR="008701D9" w:rsidRPr="00A01141" w:rsidRDefault="008701D9" w:rsidP="006D0986">
            <w:pPr>
              <w:spacing w:after="0" w:line="240" w:lineRule="auto"/>
              <w:jc w:val="center"/>
              <w:rPr>
                <w:sz w:val="22"/>
                <w:szCs w:val="22"/>
              </w:rPr>
            </w:pPr>
            <w:r>
              <w:rPr>
                <w:sz w:val="22"/>
                <w:szCs w:val="22"/>
              </w:rPr>
              <w:t>5</w:t>
            </w:r>
          </w:p>
        </w:tc>
        <w:tc>
          <w:tcPr>
            <w:tcW w:w="708" w:type="dxa"/>
            <w:shd w:val="clear" w:color="auto" w:fill="EAF1DD"/>
            <w:vAlign w:val="center"/>
          </w:tcPr>
          <w:p w:rsidR="008701D9" w:rsidRPr="00A01141" w:rsidRDefault="008701D9" w:rsidP="006D0986">
            <w:pPr>
              <w:spacing w:after="0" w:line="240" w:lineRule="auto"/>
              <w:jc w:val="center"/>
              <w:rPr>
                <w:sz w:val="22"/>
                <w:szCs w:val="22"/>
              </w:rPr>
            </w:pPr>
            <w:r>
              <w:rPr>
                <w:sz w:val="22"/>
                <w:szCs w:val="22"/>
              </w:rPr>
              <w:t>6</w:t>
            </w:r>
          </w:p>
        </w:tc>
      </w:tr>
      <w:tr w:rsidR="008701D9" w:rsidRPr="00A01141" w:rsidTr="006D0986">
        <w:trPr>
          <w:trHeight w:val="549"/>
        </w:trPr>
        <w:tc>
          <w:tcPr>
            <w:tcW w:w="1242" w:type="dxa"/>
            <w:shd w:val="clear" w:color="auto" w:fill="auto"/>
            <w:vAlign w:val="center"/>
          </w:tcPr>
          <w:p w:rsidR="008701D9" w:rsidRPr="005C7BDB" w:rsidRDefault="008701D9" w:rsidP="006D0986">
            <w:pPr>
              <w:rPr>
                <w:b/>
                <w:bCs/>
                <w:sz w:val="22"/>
                <w:szCs w:val="22"/>
              </w:rPr>
            </w:pPr>
            <w:r w:rsidRPr="005C7BDB">
              <w:rPr>
                <w:b/>
                <w:bCs/>
                <w:sz w:val="22"/>
                <w:szCs w:val="22"/>
              </w:rPr>
              <w:t>PG.3.1.c.</w:t>
            </w:r>
          </w:p>
        </w:tc>
        <w:tc>
          <w:tcPr>
            <w:tcW w:w="3969" w:type="dxa"/>
            <w:shd w:val="clear" w:color="auto" w:fill="auto"/>
          </w:tcPr>
          <w:p w:rsidR="008701D9" w:rsidRPr="00A01141" w:rsidRDefault="008701D9" w:rsidP="00DC63FC">
            <w:pPr>
              <w:spacing w:after="0" w:line="240" w:lineRule="auto"/>
              <w:rPr>
                <w:sz w:val="22"/>
                <w:szCs w:val="22"/>
              </w:rPr>
            </w:pPr>
            <w:r>
              <w:rPr>
                <w:sz w:val="22"/>
                <w:szCs w:val="22"/>
              </w:rPr>
              <w:t>Okul temizliğinden memnuniyet oranı (%)</w:t>
            </w:r>
          </w:p>
        </w:tc>
        <w:tc>
          <w:tcPr>
            <w:tcW w:w="993" w:type="dxa"/>
            <w:shd w:val="clear" w:color="auto" w:fill="auto"/>
            <w:noWrap/>
            <w:vAlign w:val="center"/>
          </w:tcPr>
          <w:p w:rsidR="008701D9" w:rsidRPr="00A01141" w:rsidRDefault="008701D9" w:rsidP="00DC63FC">
            <w:pPr>
              <w:spacing w:after="0" w:line="240" w:lineRule="auto"/>
              <w:jc w:val="center"/>
              <w:rPr>
                <w:sz w:val="22"/>
                <w:szCs w:val="22"/>
              </w:rPr>
            </w:pPr>
            <w:r>
              <w:rPr>
                <w:sz w:val="22"/>
                <w:szCs w:val="22"/>
              </w:rPr>
              <w:t>%80</w:t>
            </w:r>
          </w:p>
        </w:tc>
        <w:tc>
          <w:tcPr>
            <w:tcW w:w="708" w:type="dxa"/>
            <w:shd w:val="clear" w:color="auto" w:fill="auto"/>
            <w:noWrap/>
            <w:vAlign w:val="center"/>
          </w:tcPr>
          <w:p w:rsidR="008701D9" w:rsidRPr="00A01141" w:rsidRDefault="008701D9" w:rsidP="00DC63FC">
            <w:pPr>
              <w:spacing w:after="0" w:line="240" w:lineRule="auto"/>
              <w:jc w:val="center"/>
              <w:rPr>
                <w:sz w:val="22"/>
                <w:szCs w:val="22"/>
              </w:rPr>
            </w:pPr>
            <w:r>
              <w:rPr>
                <w:sz w:val="22"/>
                <w:szCs w:val="22"/>
              </w:rPr>
              <w:t>%85</w:t>
            </w:r>
          </w:p>
        </w:tc>
        <w:tc>
          <w:tcPr>
            <w:tcW w:w="709" w:type="dxa"/>
            <w:shd w:val="clear" w:color="auto" w:fill="auto"/>
            <w:vAlign w:val="center"/>
          </w:tcPr>
          <w:p w:rsidR="008701D9" w:rsidRPr="00A01141" w:rsidRDefault="008701D9" w:rsidP="00DC63FC">
            <w:pPr>
              <w:spacing w:after="0" w:line="240" w:lineRule="auto"/>
              <w:jc w:val="center"/>
              <w:rPr>
                <w:sz w:val="22"/>
                <w:szCs w:val="22"/>
              </w:rPr>
            </w:pPr>
            <w:r>
              <w:rPr>
                <w:sz w:val="22"/>
                <w:szCs w:val="22"/>
              </w:rPr>
              <w:t>%90</w:t>
            </w:r>
          </w:p>
        </w:tc>
        <w:tc>
          <w:tcPr>
            <w:tcW w:w="709" w:type="dxa"/>
            <w:shd w:val="clear" w:color="auto" w:fill="auto"/>
            <w:vAlign w:val="center"/>
          </w:tcPr>
          <w:p w:rsidR="008701D9" w:rsidRPr="00A01141" w:rsidRDefault="008701D9" w:rsidP="00DC63FC">
            <w:pPr>
              <w:spacing w:after="0" w:line="240" w:lineRule="auto"/>
              <w:jc w:val="center"/>
              <w:rPr>
                <w:sz w:val="22"/>
                <w:szCs w:val="22"/>
              </w:rPr>
            </w:pPr>
            <w:r>
              <w:rPr>
                <w:sz w:val="22"/>
                <w:szCs w:val="22"/>
              </w:rPr>
              <w:t>%95</w:t>
            </w:r>
          </w:p>
        </w:tc>
        <w:tc>
          <w:tcPr>
            <w:tcW w:w="709" w:type="dxa"/>
            <w:shd w:val="clear" w:color="auto" w:fill="auto"/>
            <w:vAlign w:val="center"/>
          </w:tcPr>
          <w:p w:rsidR="008701D9" w:rsidRPr="00A01141" w:rsidRDefault="008701D9" w:rsidP="00DC63FC">
            <w:pPr>
              <w:spacing w:after="0" w:line="240" w:lineRule="auto"/>
              <w:jc w:val="center"/>
              <w:rPr>
                <w:sz w:val="22"/>
                <w:szCs w:val="22"/>
              </w:rPr>
            </w:pPr>
            <w:r>
              <w:rPr>
                <w:sz w:val="22"/>
                <w:szCs w:val="22"/>
              </w:rPr>
              <w:t>%98</w:t>
            </w:r>
          </w:p>
        </w:tc>
        <w:tc>
          <w:tcPr>
            <w:tcW w:w="708" w:type="dxa"/>
            <w:shd w:val="clear" w:color="auto" w:fill="auto"/>
            <w:vAlign w:val="center"/>
          </w:tcPr>
          <w:p w:rsidR="008701D9" w:rsidRPr="00A01141" w:rsidRDefault="008701D9" w:rsidP="00DC63FC">
            <w:pPr>
              <w:spacing w:after="0" w:line="240" w:lineRule="auto"/>
              <w:jc w:val="center"/>
              <w:rPr>
                <w:sz w:val="22"/>
                <w:szCs w:val="22"/>
              </w:rPr>
            </w:pPr>
            <w:r>
              <w:rPr>
                <w:sz w:val="22"/>
                <w:szCs w:val="22"/>
              </w:rPr>
              <w:t>%99</w:t>
            </w:r>
          </w:p>
        </w:tc>
      </w:tr>
    </w:tbl>
    <w:p w:rsidR="00FC4F3C" w:rsidRDefault="00FC4F3C" w:rsidP="008D4E73">
      <w:pPr>
        <w:rPr>
          <w:b/>
          <w:sz w:val="28"/>
        </w:rPr>
      </w:pPr>
    </w:p>
    <w:p w:rsidR="008D4E73" w:rsidRPr="008344FF" w:rsidRDefault="002B11DD" w:rsidP="008D4E7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6D0986">
        <w:trPr>
          <w:trHeight w:val="441"/>
        </w:trPr>
        <w:tc>
          <w:tcPr>
            <w:tcW w:w="413" w:type="pct"/>
            <w:tcBorders>
              <w:top w:val="single" w:sz="4" w:space="0" w:color="9BBB59"/>
              <w:left w:val="single" w:sz="4" w:space="0" w:color="9BBB59"/>
              <w:bottom w:val="single" w:sz="4" w:space="0" w:color="9BBB59"/>
              <w:right w:val="nil"/>
            </w:tcBorders>
            <w:shd w:val="clear" w:color="auto" w:fill="9BBB59"/>
            <w:vAlign w:val="center"/>
            <w:hideMark/>
          </w:tcPr>
          <w:p w:rsidR="008D4E73" w:rsidRPr="002B11DD" w:rsidRDefault="008D4E73" w:rsidP="006D0986">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Tarihi</w:t>
            </w:r>
          </w:p>
        </w:tc>
      </w:tr>
      <w:tr w:rsidR="00A01141" w:rsidRPr="00A01141" w:rsidTr="006D0986">
        <w:trPr>
          <w:trHeight w:val="567"/>
        </w:trPr>
        <w:tc>
          <w:tcPr>
            <w:tcW w:w="413" w:type="pct"/>
            <w:shd w:val="clear" w:color="auto" w:fill="EAF1DD"/>
            <w:noWrap/>
            <w:vAlign w:val="center"/>
          </w:tcPr>
          <w:p w:rsidR="008D4E73" w:rsidRPr="002B11DD" w:rsidRDefault="008701D9" w:rsidP="006D0986">
            <w:pPr>
              <w:spacing w:after="0" w:line="240" w:lineRule="auto"/>
              <w:jc w:val="center"/>
              <w:rPr>
                <w:bCs/>
                <w:color w:val="000000"/>
                <w:sz w:val="22"/>
                <w:szCs w:val="22"/>
              </w:rPr>
            </w:pPr>
            <w:r>
              <w:rPr>
                <w:bCs/>
                <w:color w:val="000000"/>
                <w:sz w:val="22"/>
                <w:szCs w:val="22"/>
              </w:rPr>
              <w:t>1.1.1</w:t>
            </w:r>
          </w:p>
        </w:tc>
        <w:tc>
          <w:tcPr>
            <w:tcW w:w="2015" w:type="pct"/>
            <w:shd w:val="clear" w:color="auto" w:fill="EAF1DD"/>
          </w:tcPr>
          <w:p w:rsidR="008D4E73" w:rsidRPr="002B11DD" w:rsidRDefault="002B11DD" w:rsidP="002B11DD">
            <w:pPr>
              <w:spacing w:after="0" w:line="240" w:lineRule="auto"/>
              <w:jc w:val="both"/>
              <w:rPr>
                <w:sz w:val="22"/>
                <w:szCs w:val="22"/>
                <w:highlight w:val="green"/>
              </w:rPr>
            </w:pPr>
            <w:r>
              <w:rPr>
                <w:sz w:val="22"/>
                <w:szCs w:val="22"/>
              </w:rPr>
              <w:t>O</w:t>
            </w:r>
            <w:r w:rsidRPr="002B11DD">
              <w:rPr>
                <w:sz w:val="22"/>
                <w:szCs w:val="22"/>
              </w:rPr>
              <w:t>kulumuzda</w:t>
            </w:r>
            <w:r>
              <w:rPr>
                <w:sz w:val="22"/>
                <w:szCs w:val="22"/>
              </w:rPr>
              <w:t>ki tüm paydaşlarımıza</w:t>
            </w:r>
            <w:r w:rsidR="0060537F">
              <w:rPr>
                <w:sz w:val="22"/>
                <w:szCs w:val="22"/>
              </w:rPr>
              <w:t xml:space="preserve"> yönelik olarak tem</w:t>
            </w:r>
            <w:r>
              <w:rPr>
                <w:sz w:val="22"/>
                <w:szCs w:val="22"/>
              </w:rPr>
              <w:t>i</w:t>
            </w:r>
            <w:r w:rsidR="0060537F">
              <w:rPr>
                <w:sz w:val="22"/>
                <w:szCs w:val="22"/>
              </w:rPr>
              <w:t>z</w:t>
            </w:r>
            <w:r>
              <w:rPr>
                <w:sz w:val="22"/>
                <w:szCs w:val="22"/>
              </w:rPr>
              <w:t>lik temalı</w:t>
            </w:r>
            <w:r w:rsidRPr="002B11DD">
              <w:rPr>
                <w:sz w:val="22"/>
                <w:szCs w:val="22"/>
              </w:rPr>
              <w:t xml:space="preserve"> bilgilendirme toplantısı yapılması sağlanacaktır.</w:t>
            </w:r>
            <w:r w:rsidR="0060537F">
              <w:rPr>
                <w:sz w:val="22"/>
                <w:szCs w:val="22"/>
              </w:rPr>
              <w:t xml:space="preserve"> (Sağlık İl Müdürlüğü)</w:t>
            </w:r>
          </w:p>
        </w:tc>
        <w:tc>
          <w:tcPr>
            <w:tcW w:w="1712" w:type="pct"/>
            <w:shd w:val="clear" w:color="auto" w:fill="EAF1DD"/>
          </w:tcPr>
          <w:p w:rsidR="008D4E73" w:rsidRPr="002B11DD" w:rsidRDefault="0016604C" w:rsidP="00A01141">
            <w:pPr>
              <w:spacing w:after="0" w:line="240" w:lineRule="auto"/>
              <w:jc w:val="both"/>
              <w:rPr>
                <w:color w:val="000000"/>
                <w:sz w:val="22"/>
                <w:szCs w:val="22"/>
              </w:rPr>
            </w:pPr>
            <w:r>
              <w:rPr>
                <w:color w:val="000000"/>
                <w:sz w:val="22"/>
                <w:szCs w:val="22"/>
              </w:rPr>
              <w:t>Okul İdaresi</w:t>
            </w:r>
          </w:p>
        </w:tc>
        <w:tc>
          <w:tcPr>
            <w:tcW w:w="860" w:type="pct"/>
            <w:shd w:val="clear" w:color="auto" w:fill="EAF1DD"/>
          </w:tcPr>
          <w:p w:rsidR="008D4E73" w:rsidRPr="002B11DD" w:rsidRDefault="0016604C" w:rsidP="00A01141">
            <w:pPr>
              <w:spacing w:after="0" w:line="240" w:lineRule="auto"/>
              <w:jc w:val="both"/>
              <w:rPr>
                <w:color w:val="000000"/>
                <w:sz w:val="22"/>
                <w:szCs w:val="22"/>
              </w:rPr>
            </w:pPr>
            <w:r>
              <w:rPr>
                <w:color w:val="000000"/>
                <w:sz w:val="22"/>
                <w:szCs w:val="22"/>
              </w:rPr>
              <w:t>Ekimin 2.Haftası</w:t>
            </w:r>
          </w:p>
        </w:tc>
      </w:tr>
      <w:tr w:rsidR="00A01141" w:rsidRPr="00A01141" w:rsidTr="006D0986">
        <w:trPr>
          <w:trHeight w:val="567"/>
        </w:trPr>
        <w:tc>
          <w:tcPr>
            <w:tcW w:w="413" w:type="pct"/>
            <w:shd w:val="clear" w:color="auto" w:fill="auto"/>
            <w:noWrap/>
            <w:vAlign w:val="center"/>
          </w:tcPr>
          <w:p w:rsidR="008D4E73" w:rsidRPr="002B11DD" w:rsidRDefault="008701D9" w:rsidP="006D0986">
            <w:pPr>
              <w:spacing w:after="0" w:line="240" w:lineRule="auto"/>
              <w:jc w:val="center"/>
              <w:rPr>
                <w:bCs/>
                <w:color w:val="000000"/>
                <w:sz w:val="22"/>
                <w:szCs w:val="22"/>
              </w:rPr>
            </w:pPr>
            <w:r>
              <w:rPr>
                <w:bCs/>
                <w:color w:val="000000"/>
                <w:sz w:val="22"/>
                <w:szCs w:val="22"/>
              </w:rPr>
              <w:t>1.1.2</w:t>
            </w:r>
          </w:p>
        </w:tc>
        <w:tc>
          <w:tcPr>
            <w:tcW w:w="2015" w:type="pct"/>
            <w:shd w:val="clear" w:color="auto" w:fill="auto"/>
          </w:tcPr>
          <w:p w:rsidR="008D4E73" w:rsidRPr="002B11DD" w:rsidRDefault="0060537F" w:rsidP="00A01141">
            <w:pPr>
              <w:spacing w:after="0" w:line="240" w:lineRule="auto"/>
              <w:jc w:val="both"/>
              <w:rPr>
                <w:sz w:val="22"/>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8D4E73" w:rsidRPr="002B11DD" w:rsidRDefault="0016604C" w:rsidP="00A01141">
            <w:pPr>
              <w:spacing w:after="0" w:line="240" w:lineRule="auto"/>
              <w:jc w:val="both"/>
              <w:rPr>
                <w:color w:val="000000"/>
                <w:sz w:val="22"/>
                <w:szCs w:val="22"/>
              </w:rPr>
            </w:pPr>
            <w:r>
              <w:rPr>
                <w:color w:val="000000"/>
                <w:sz w:val="22"/>
                <w:szCs w:val="22"/>
              </w:rPr>
              <w:t>Okul İdaresi</w:t>
            </w:r>
          </w:p>
        </w:tc>
        <w:tc>
          <w:tcPr>
            <w:tcW w:w="860" w:type="pct"/>
            <w:shd w:val="clear" w:color="auto" w:fill="auto"/>
          </w:tcPr>
          <w:p w:rsidR="008D4E73" w:rsidRPr="002B11DD" w:rsidRDefault="0016604C" w:rsidP="00A01141">
            <w:pPr>
              <w:spacing w:after="0" w:line="240" w:lineRule="auto"/>
              <w:jc w:val="both"/>
              <w:rPr>
                <w:color w:val="000000"/>
                <w:sz w:val="22"/>
                <w:szCs w:val="22"/>
              </w:rPr>
            </w:pPr>
            <w:r>
              <w:rPr>
                <w:color w:val="000000"/>
                <w:sz w:val="22"/>
                <w:szCs w:val="22"/>
              </w:rPr>
              <w:t>Kasımın 2.Haftası</w:t>
            </w:r>
          </w:p>
        </w:tc>
      </w:tr>
    </w:tbl>
    <w:p w:rsidR="008D4E73" w:rsidRDefault="008D4E73" w:rsidP="008D4E73"/>
    <w:p w:rsidR="0060537F" w:rsidRDefault="00D41148" w:rsidP="0060537F">
      <w:pPr>
        <w:pStyle w:val="Balk1"/>
        <w:jc w:val="center"/>
      </w:pPr>
      <w:r>
        <w:br w:type="page"/>
      </w:r>
    </w:p>
    <w:p w:rsidR="0060537F" w:rsidRDefault="0060537F" w:rsidP="0060537F">
      <w:pPr>
        <w:pStyle w:val="Balk1"/>
        <w:jc w:val="center"/>
      </w:pPr>
    </w:p>
    <w:p w:rsidR="0060537F" w:rsidRDefault="0060537F" w:rsidP="0060537F">
      <w:pPr>
        <w:pStyle w:val="Balk1"/>
        <w:jc w:val="center"/>
      </w:pPr>
    </w:p>
    <w:p w:rsidR="0060537F" w:rsidRDefault="0060537F" w:rsidP="0060537F">
      <w:pPr>
        <w:pStyle w:val="Balk1"/>
        <w:jc w:val="center"/>
      </w:pPr>
    </w:p>
    <w:p w:rsidR="0060537F" w:rsidRDefault="0060537F" w:rsidP="0060537F">
      <w:pPr>
        <w:pStyle w:val="Balk1"/>
        <w:jc w:val="center"/>
      </w:pPr>
    </w:p>
    <w:p w:rsidR="0060537F" w:rsidRPr="0060537F" w:rsidRDefault="00EB1C60" w:rsidP="0060537F">
      <w:pPr>
        <w:pStyle w:val="Balk1"/>
        <w:jc w:val="center"/>
        <w:rPr>
          <w:sz w:val="96"/>
          <w:szCs w:val="96"/>
        </w:rPr>
      </w:pPr>
      <w:bookmarkStart w:id="66" w:name="_Toc534829242"/>
      <w:r w:rsidRPr="0060537F">
        <w:rPr>
          <w:sz w:val="96"/>
          <w:szCs w:val="96"/>
        </w:rPr>
        <w:t>V. BÖLÜM</w:t>
      </w:r>
      <w:bookmarkStart w:id="67" w:name="_Toc416085168"/>
      <w:bookmarkStart w:id="68" w:name="_Toc529519471"/>
      <w:bookmarkEnd w:id="64"/>
      <w:bookmarkEnd w:id="65"/>
      <w:bookmarkEnd w:id="66"/>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8701D9" w:rsidRPr="008701D9" w:rsidRDefault="008701D9" w:rsidP="008701D9"/>
    <w:p w:rsidR="00EB1C60" w:rsidRPr="00B162EF" w:rsidRDefault="00EB1C60" w:rsidP="00B162EF">
      <w:pPr>
        <w:pStyle w:val="Balk1"/>
      </w:pPr>
      <w:bookmarkStart w:id="69" w:name="_Toc534829243"/>
      <w:r w:rsidRPr="00B162EF">
        <w:lastRenderedPageBreak/>
        <w:t>MAL</w:t>
      </w:r>
      <w:r w:rsidR="00EA5593" w:rsidRPr="00B162EF">
        <w:t>İ</w:t>
      </w:r>
      <w:r w:rsidRPr="00B162EF">
        <w:t>YETLEND</w:t>
      </w:r>
      <w:r w:rsidR="006B3051" w:rsidRPr="00B162EF">
        <w:t>İ</w:t>
      </w:r>
      <w:r w:rsidRPr="00B162EF">
        <w:t>RME</w:t>
      </w:r>
      <w:bookmarkEnd w:id="67"/>
      <w:bookmarkEnd w:id="68"/>
      <w:bookmarkEnd w:id="69"/>
    </w:p>
    <w:p w:rsidR="00D41148" w:rsidRPr="00B162EF" w:rsidRDefault="003A1B86" w:rsidP="00B162EF">
      <w:pPr>
        <w:pStyle w:val="ResimYazs"/>
        <w:spacing w:after="0"/>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4947"/>
        <w:gridCol w:w="850"/>
        <w:gridCol w:w="851"/>
        <w:gridCol w:w="708"/>
        <w:gridCol w:w="709"/>
        <w:gridCol w:w="709"/>
        <w:gridCol w:w="1134"/>
      </w:tblGrid>
      <w:tr w:rsidR="00A01141" w:rsidRPr="00A01141" w:rsidTr="00A01141">
        <w:trPr>
          <w:trHeight w:val="315"/>
        </w:trPr>
        <w:tc>
          <w:tcPr>
            <w:tcW w:w="4947"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A01141">
            <w:pPr>
              <w:spacing w:after="0" w:line="240" w:lineRule="auto"/>
              <w:rPr>
                <w:b/>
                <w:bCs/>
                <w:szCs w:val="24"/>
              </w:rPr>
            </w:pPr>
            <w:r w:rsidRPr="00A01141">
              <w:rPr>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2019</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2020</w:t>
            </w:r>
          </w:p>
        </w:tc>
        <w:tc>
          <w:tcPr>
            <w:tcW w:w="708"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2021</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2022</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A01141">
            <w:pPr>
              <w:spacing w:after="0" w:line="240" w:lineRule="auto"/>
              <w:rPr>
                <w:b/>
                <w:bCs/>
                <w:sz w:val="22"/>
                <w:szCs w:val="22"/>
              </w:rPr>
            </w:pPr>
            <w:r w:rsidRPr="00A01141">
              <w:rPr>
                <w:b/>
                <w:bCs/>
                <w:sz w:val="22"/>
                <w:szCs w:val="22"/>
              </w:rPr>
              <w:t>Toplam</w:t>
            </w:r>
          </w:p>
        </w:tc>
      </w:tr>
      <w:tr w:rsidR="00A01141" w:rsidRPr="00A01141" w:rsidTr="00A01141">
        <w:trPr>
          <w:trHeight w:val="300"/>
        </w:trPr>
        <w:tc>
          <w:tcPr>
            <w:tcW w:w="4947" w:type="dxa"/>
            <w:vMerge/>
            <w:shd w:val="clear" w:color="auto" w:fill="EAF1DD"/>
            <w:hideMark/>
          </w:tcPr>
          <w:p w:rsidR="00D41148" w:rsidRPr="00A01141" w:rsidRDefault="00D41148" w:rsidP="00A01141">
            <w:pPr>
              <w:spacing w:after="0" w:line="240" w:lineRule="auto"/>
              <w:rPr>
                <w:b/>
                <w:bCs/>
                <w:szCs w:val="24"/>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708"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r>
      <w:tr w:rsidR="00A01141" w:rsidRPr="00A01141" w:rsidTr="00A01141">
        <w:trPr>
          <w:trHeight w:val="300"/>
        </w:trPr>
        <w:tc>
          <w:tcPr>
            <w:tcW w:w="4947"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Genel Bütçe</w:t>
            </w:r>
          </w:p>
        </w:tc>
        <w:tc>
          <w:tcPr>
            <w:tcW w:w="850" w:type="dxa"/>
            <w:shd w:val="clear" w:color="auto" w:fill="auto"/>
          </w:tcPr>
          <w:p w:rsidR="00D41148" w:rsidRPr="00A01141" w:rsidRDefault="008701D9" w:rsidP="00A01141">
            <w:pPr>
              <w:spacing w:after="0" w:line="240" w:lineRule="auto"/>
              <w:rPr>
                <w:sz w:val="20"/>
                <w:szCs w:val="20"/>
              </w:rPr>
            </w:pPr>
            <w:r>
              <w:rPr>
                <w:sz w:val="20"/>
                <w:szCs w:val="20"/>
              </w:rPr>
              <w:t>-</w:t>
            </w:r>
          </w:p>
        </w:tc>
        <w:tc>
          <w:tcPr>
            <w:tcW w:w="851" w:type="dxa"/>
            <w:shd w:val="clear" w:color="auto" w:fill="auto"/>
          </w:tcPr>
          <w:p w:rsidR="00D41148" w:rsidRPr="00A01141" w:rsidRDefault="008701D9" w:rsidP="00A01141">
            <w:pPr>
              <w:spacing w:after="0" w:line="240" w:lineRule="auto"/>
              <w:rPr>
                <w:sz w:val="20"/>
                <w:szCs w:val="20"/>
              </w:rPr>
            </w:pPr>
            <w:r>
              <w:rPr>
                <w:sz w:val="20"/>
                <w:szCs w:val="20"/>
              </w:rPr>
              <w:t>-</w:t>
            </w:r>
          </w:p>
        </w:tc>
        <w:tc>
          <w:tcPr>
            <w:tcW w:w="708" w:type="dxa"/>
            <w:shd w:val="clear" w:color="auto" w:fill="auto"/>
          </w:tcPr>
          <w:p w:rsidR="00D41148" w:rsidRPr="00A01141" w:rsidRDefault="008701D9" w:rsidP="00A01141">
            <w:pPr>
              <w:spacing w:after="0" w:line="240" w:lineRule="auto"/>
              <w:rPr>
                <w:sz w:val="20"/>
                <w:szCs w:val="20"/>
              </w:rPr>
            </w:pPr>
            <w:r>
              <w:rPr>
                <w:sz w:val="20"/>
                <w:szCs w:val="20"/>
              </w:rPr>
              <w:t>-</w:t>
            </w:r>
          </w:p>
        </w:tc>
        <w:tc>
          <w:tcPr>
            <w:tcW w:w="709" w:type="dxa"/>
            <w:shd w:val="clear" w:color="auto" w:fill="auto"/>
          </w:tcPr>
          <w:p w:rsidR="00D41148" w:rsidRPr="00A01141" w:rsidRDefault="008701D9" w:rsidP="00A01141">
            <w:pPr>
              <w:spacing w:after="0" w:line="240" w:lineRule="auto"/>
              <w:rPr>
                <w:sz w:val="20"/>
                <w:szCs w:val="20"/>
              </w:rPr>
            </w:pPr>
            <w:r>
              <w:rPr>
                <w:sz w:val="20"/>
                <w:szCs w:val="20"/>
              </w:rPr>
              <w:t>-</w:t>
            </w:r>
          </w:p>
        </w:tc>
        <w:tc>
          <w:tcPr>
            <w:tcW w:w="709" w:type="dxa"/>
            <w:shd w:val="clear" w:color="auto" w:fill="auto"/>
          </w:tcPr>
          <w:p w:rsidR="00D41148" w:rsidRPr="00A01141" w:rsidRDefault="008701D9" w:rsidP="00A01141">
            <w:pPr>
              <w:spacing w:after="0" w:line="240" w:lineRule="auto"/>
              <w:rPr>
                <w:sz w:val="20"/>
                <w:szCs w:val="20"/>
              </w:rPr>
            </w:pPr>
            <w:r>
              <w:rPr>
                <w:sz w:val="20"/>
                <w:szCs w:val="20"/>
              </w:rPr>
              <w:t>-</w:t>
            </w:r>
          </w:p>
        </w:tc>
        <w:tc>
          <w:tcPr>
            <w:tcW w:w="1134" w:type="dxa"/>
            <w:shd w:val="clear" w:color="auto" w:fill="auto"/>
          </w:tcPr>
          <w:p w:rsidR="00D41148" w:rsidRPr="00A01141" w:rsidRDefault="008701D9" w:rsidP="00A01141">
            <w:pPr>
              <w:spacing w:after="0" w:line="240" w:lineRule="auto"/>
              <w:rPr>
                <w:sz w:val="20"/>
                <w:szCs w:val="20"/>
              </w:rPr>
            </w:pPr>
            <w:r>
              <w:rPr>
                <w:sz w:val="20"/>
                <w:szCs w:val="20"/>
              </w:rPr>
              <w:t>-</w:t>
            </w:r>
          </w:p>
        </w:tc>
      </w:tr>
      <w:tr w:rsidR="00A01141" w:rsidRPr="00A01141" w:rsidTr="00A01141">
        <w:trPr>
          <w:trHeight w:val="600"/>
        </w:trPr>
        <w:tc>
          <w:tcPr>
            <w:tcW w:w="4947" w:type="dxa"/>
            <w:shd w:val="clear" w:color="auto" w:fill="EAF1DD"/>
            <w:hideMark/>
          </w:tcPr>
          <w:p w:rsidR="00D41148" w:rsidRPr="00A01141" w:rsidRDefault="00D41148" w:rsidP="00A01141">
            <w:pPr>
              <w:spacing w:after="0" w:line="240" w:lineRule="auto"/>
              <w:rPr>
                <w:b/>
                <w:bCs/>
                <w:sz w:val="22"/>
                <w:szCs w:val="22"/>
              </w:rPr>
            </w:pPr>
            <w:r w:rsidRPr="00A01141">
              <w:rPr>
                <w:b/>
                <w:bCs/>
                <w:sz w:val="22"/>
                <w:szCs w:val="22"/>
              </w:rPr>
              <w:t>Valilikler ve Belediyelerin Katkısı</w:t>
            </w:r>
          </w:p>
        </w:tc>
        <w:tc>
          <w:tcPr>
            <w:tcW w:w="850" w:type="dxa"/>
            <w:shd w:val="clear" w:color="auto" w:fill="EAF1DD"/>
          </w:tcPr>
          <w:p w:rsidR="00D41148" w:rsidRPr="00A01141" w:rsidRDefault="008701D9" w:rsidP="00A01141">
            <w:pPr>
              <w:spacing w:after="0" w:line="240" w:lineRule="auto"/>
              <w:rPr>
                <w:sz w:val="20"/>
                <w:szCs w:val="20"/>
              </w:rPr>
            </w:pPr>
            <w:r>
              <w:rPr>
                <w:sz w:val="20"/>
                <w:szCs w:val="20"/>
              </w:rPr>
              <w:t>-</w:t>
            </w:r>
          </w:p>
        </w:tc>
        <w:tc>
          <w:tcPr>
            <w:tcW w:w="851" w:type="dxa"/>
            <w:shd w:val="clear" w:color="auto" w:fill="EAF1DD"/>
          </w:tcPr>
          <w:p w:rsidR="00D41148" w:rsidRPr="00A01141" w:rsidRDefault="008701D9" w:rsidP="00A01141">
            <w:pPr>
              <w:spacing w:after="0" w:line="240" w:lineRule="auto"/>
              <w:rPr>
                <w:sz w:val="20"/>
                <w:szCs w:val="20"/>
              </w:rPr>
            </w:pPr>
            <w:r>
              <w:rPr>
                <w:sz w:val="20"/>
                <w:szCs w:val="20"/>
              </w:rPr>
              <w:t>-</w:t>
            </w:r>
          </w:p>
        </w:tc>
        <w:tc>
          <w:tcPr>
            <w:tcW w:w="708" w:type="dxa"/>
            <w:shd w:val="clear" w:color="auto" w:fill="EAF1DD"/>
          </w:tcPr>
          <w:p w:rsidR="00D41148" w:rsidRPr="00A01141" w:rsidRDefault="008701D9" w:rsidP="00A01141">
            <w:pPr>
              <w:spacing w:after="0" w:line="240" w:lineRule="auto"/>
              <w:rPr>
                <w:sz w:val="20"/>
                <w:szCs w:val="20"/>
              </w:rPr>
            </w:pPr>
            <w:r>
              <w:rPr>
                <w:sz w:val="20"/>
                <w:szCs w:val="20"/>
              </w:rPr>
              <w:t>-</w:t>
            </w:r>
          </w:p>
        </w:tc>
        <w:tc>
          <w:tcPr>
            <w:tcW w:w="709" w:type="dxa"/>
            <w:shd w:val="clear" w:color="auto" w:fill="EAF1DD"/>
          </w:tcPr>
          <w:p w:rsidR="00D41148" w:rsidRPr="00A01141" w:rsidRDefault="008701D9" w:rsidP="00A01141">
            <w:pPr>
              <w:spacing w:after="0" w:line="240" w:lineRule="auto"/>
              <w:rPr>
                <w:sz w:val="20"/>
                <w:szCs w:val="20"/>
              </w:rPr>
            </w:pPr>
            <w:r>
              <w:rPr>
                <w:sz w:val="20"/>
                <w:szCs w:val="20"/>
              </w:rPr>
              <w:t>-</w:t>
            </w:r>
          </w:p>
        </w:tc>
        <w:tc>
          <w:tcPr>
            <w:tcW w:w="709" w:type="dxa"/>
            <w:shd w:val="clear" w:color="auto" w:fill="EAF1DD"/>
          </w:tcPr>
          <w:p w:rsidR="00D41148" w:rsidRPr="00A01141" w:rsidRDefault="008701D9" w:rsidP="00A01141">
            <w:pPr>
              <w:spacing w:after="0" w:line="240" w:lineRule="auto"/>
              <w:rPr>
                <w:sz w:val="20"/>
                <w:szCs w:val="20"/>
              </w:rPr>
            </w:pPr>
            <w:r>
              <w:rPr>
                <w:sz w:val="20"/>
                <w:szCs w:val="20"/>
              </w:rPr>
              <w:t>-</w:t>
            </w:r>
          </w:p>
        </w:tc>
        <w:tc>
          <w:tcPr>
            <w:tcW w:w="1134" w:type="dxa"/>
            <w:shd w:val="clear" w:color="auto" w:fill="EAF1DD"/>
          </w:tcPr>
          <w:p w:rsidR="00D41148" w:rsidRPr="00A01141" w:rsidRDefault="008701D9" w:rsidP="00A01141">
            <w:pPr>
              <w:spacing w:after="0" w:line="240" w:lineRule="auto"/>
              <w:rPr>
                <w:sz w:val="20"/>
                <w:szCs w:val="20"/>
              </w:rPr>
            </w:pPr>
            <w:r>
              <w:rPr>
                <w:sz w:val="20"/>
                <w:szCs w:val="20"/>
              </w:rPr>
              <w:t>-</w:t>
            </w:r>
          </w:p>
        </w:tc>
      </w:tr>
      <w:tr w:rsidR="00A01141" w:rsidRPr="00A01141" w:rsidTr="00A01141">
        <w:trPr>
          <w:trHeight w:val="555"/>
        </w:trPr>
        <w:tc>
          <w:tcPr>
            <w:tcW w:w="4947"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Diğer (Okul Aile Birlikleri)</w:t>
            </w:r>
          </w:p>
        </w:tc>
        <w:tc>
          <w:tcPr>
            <w:tcW w:w="850" w:type="dxa"/>
            <w:shd w:val="clear" w:color="auto" w:fill="auto"/>
          </w:tcPr>
          <w:p w:rsidR="00D41148" w:rsidRPr="00A01141" w:rsidRDefault="008701D9" w:rsidP="00A01141">
            <w:pPr>
              <w:spacing w:after="0" w:line="240" w:lineRule="auto"/>
              <w:rPr>
                <w:sz w:val="20"/>
                <w:szCs w:val="20"/>
              </w:rPr>
            </w:pPr>
            <w:r>
              <w:rPr>
                <w:sz w:val="20"/>
                <w:szCs w:val="20"/>
              </w:rPr>
              <w:t>100</w:t>
            </w:r>
          </w:p>
        </w:tc>
        <w:tc>
          <w:tcPr>
            <w:tcW w:w="851" w:type="dxa"/>
            <w:shd w:val="clear" w:color="auto" w:fill="auto"/>
          </w:tcPr>
          <w:p w:rsidR="00D41148" w:rsidRPr="00A01141" w:rsidRDefault="008701D9" w:rsidP="00A01141">
            <w:pPr>
              <w:spacing w:after="0" w:line="240" w:lineRule="auto"/>
              <w:rPr>
                <w:sz w:val="20"/>
                <w:szCs w:val="20"/>
              </w:rPr>
            </w:pPr>
            <w:r>
              <w:rPr>
                <w:sz w:val="20"/>
                <w:szCs w:val="20"/>
              </w:rPr>
              <w:t>200</w:t>
            </w:r>
          </w:p>
        </w:tc>
        <w:tc>
          <w:tcPr>
            <w:tcW w:w="708" w:type="dxa"/>
            <w:shd w:val="clear" w:color="auto" w:fill="auto"/>
          </w:tcPr>
          <w:p w:rsidR="00D41148" w:rsidRPr="00A01141" w:rsidRDefault="008701D9" w:rsidP="00A01141">
            <w:pPr>
              <w:spacing w:after="0" w:line="240" w:lineRule="auto"/>
              <w:rPr>
                <w:sz w:val="20"/>
                <w:szCs w:val="20"/>
              </w:rPr>
            </w:pPr>
            <w:r>
              <w:rPr>
                <w:sz w:val="20"/>
                <w:szCs w:val="20"/>
              </w:rPr>
              <w:t>300</w:t>
            </w:r>
          </w:p>
        </w:tc>
        <w:tc>
          <w:tcPr>
            <w:tcW w:w="709" w:type="dxa"/>
            <w:shd w:val="clear" w:color="auto" w:fill="auto"/>
          </w:tcPr>
          <w:p w:rsidR="00D41148" w:rsidRPr="00A01141" w:rsidRDefault="008701D9" w:rsidP="00A01141">
            <w:pPr>
              <w:spacing w:after="0" w:line="240" w:lineRule="auto"/>
              <w:rPr>
                <w:sz w:val="20"/>
                <w:szCs w:val="20"/>
              </w:rPr>
            </w:pPr>
            <w:r>
              <w:rPr>
                <w:sz w:val="20"/>
                <w:szCs w:val="20"/>
              </w:rPr>
              <w:t>300</w:t>
            </w:r>
          </w:p>
        </w:tc>
        <w:tc>
          <w:tcPr>
            <w:tcW w:w="709" w:type="dxa"/>
            <w:shd w:val="clear" w:color="auto" w:fill="auto"/>
          </w:tcPr>
          <w:p w:rsidR="00D41148" w:rsidRPr="00A01141" w:rsidRDefault="008701D9" w:rsidP="00A01141">
            <w:pPr>
              <w:spacing w:after="0" w:line="240" w:lineRule="auto"/>
              <w:rPr>
                <w:sz w:val="20"/>
                <w:szCs w:val="20"/>
              </w:rPr>
            </w:pPr>
            <w:r>
              <w:rPr>
                <w:sz w:val="20"/>
                <w:szCs w:val="20"/>
              </w:rPr>
              <w:t>300</w:t>
            </w:r>
          </w:p>
        </w:tc>
        <w:tc>
          <w:tcPr>
            <w:tcW w:w="1134" w:type="dxa"/>
            <w:shd w:val="clear" w:color="auto" w:fill="auto"/>
          </w:tcPr>
          <w:p w:rsidR="00D41148" w:rsidRPr="00A01141" w:rsidRDefault="008701D9" w:rsidP="00A01141">
            <w:pPr>
              <w:spacing w:after="0" w:line="240" w:lineRule="auto"/>
              <w:rPr>
                <w:sz w:val="20"/>
                <w:szCs w:val="20"/>
              </w:rPr>
            </w:pPr>
            <w:r>
              <w:rPr>
                <w:sz w:val="20"/>
                <w:szCs w:val="20"/>
              </w:rPr>
              <w:t>1200</w:t>
            </w:r>
          </w:p>
        </w:tc>
      </w:tr>
      <w:tr w:rsidR="00A01141" w:rsidRPr="00A01141" w:rsidTr="00A01141">
        <w:trPr>
          <w:trHeight w:val="315"/>
        </w:trPr>
        <w:tc>
          <w:tcPr>
            <w:tcW w:w="4947" w:type="dxa"/>
            <w:shd w:val="clear" w:color="auto" w:fill="EAF1DD"/>
            <w:hideMark/>
          </w:tcPr>
          <w:p w:rsidR="00D41148" w:rsidRPr="00A01141" w:rsidRDefault="00D41148" w:rsidP="00A01141">
            <w:pPr>
              <w:spacing w:after="0" w:line="240" w:lineRule="auto"/>
              <w:jc w:val="right"/>
              <w:rPr>
                <w:b/>
                <w:bCs/>
                <w:sz w:val="22"/>
                <w:szCs w:val="22"/>
              </w:rPr>
            </w:pPr>
            <w:r w:rsidRPr="00A01141">
              <w:rPr>
                <w:b/>
                <w:bCs/>
                <w:sz w:val="22"/>
                <w:szCs w:val="22"/>
              </w:rPr>
              <w:t>TOPLAM</w:t>
            </w:r>
          </w:p>
        </w:tc>
        <w:tc>
          <w:tcPr>
            <w:tcW w:w="850"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708"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r>
    </w:tbl>
    <w:p w:rsidR="00D41148" w:rsidRDefault="00D41148" w:rsidP="00D41148"/>
    <w:p w:rsidR="0060537F" w:rsidRDefault="0060537F" w:rsidP="00B162EF">
      <w:pPr>
        <w:pStyle w:val="Balk1"/>
      </w:pPr>
      <w:bookmarkStart w:id="70" w:name="_Toc416085171"/>
      <w:bookmarkStart w:id="71" w:name="_Toc529519472"/>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Pr="0060537F" w:rsidRDefault="00337637" w:rsidP="0060537F">
      <w:pPr>
        <w:pStyle w:val="Balk1"/>
        <w:jc w:val="center"/>
        <w:rPr>
          <w:sz w:val="96"/>
          <w:szCs w:val="96"/>
        </w:rPr>
      </w:pPr>
      <w:bookmarkStart w:id="72" w:name="_Toc534829244"/>
      <w:r w:rsidRPr="0060537F">
        <w:rPr>
          <w:sz w:val="96"/>
          <w:szCs w:val="96"/>
        </w:rPr>
        <w:t>V</w:t>
      </w:r>
      <w:r w:rsidR="008D4E73" w:rsidRPr="0060537F">
        <w:rPr>
          <w:sz w:val="96"/>
          <w:szCs w:val="96"/>
        </w:rPr>
        <w:t>I</w:t>
      </w:r>
      <w:r w:rsidRPr="0060537F">
        <w:rPr>
          <w:sz w:val="96"/>
          <w:szCs w:val="96"/>
        </w:rPr>
        <w:t>. BÖLÜM</w:t>
      </w:r>
      <w:bookmarkStart w:id="73" w:name="_Toc416085172"/>
      <w:bookmarkStart w:id="74" w:name="_Toc529519473"/>
      <w:bookmarkEnd w:id="70"/>
      <w:bookmarkEnd w:id="71"/>
      <w:bookmarkEnd w:id="72"/>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337637" w:rsidRPr="00B162EF" w:rsidRDefault="008D4E73" w:rsidP="00B162EF">
      <w:pPr>
        <w:pStyle w:val="Balk1"/>
      </w:pPr>
      <w:r w:rsidRPr="00B162EF">
        <w:lastRenderedPageBreak/>
        <w:t xml:space="preserve"> </w:t>
      </w:r>
      <w:bookmarkStart w:id="75" w:name="_Toc534829245"/>
      <w:r w:rsidR="00337637" w:rsidRPr="00B162EF">
        <w:t>İZLEME VE DEĞERLENDİRME</w:t>
      </w:r>
      <w:bookmarkEnd w:id="73"/>
      <w:bookmarkEnd w:id="74"/>
      <w:bookmarkEnd w:id="75"/>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55706A">
      <w:footerReference w:type="first" r:id="rId18"/>
      <w:pgSz w:w="11906" w:h="16838"/>
      <w:pgMar w:top="851"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86" w:rsidRDefault="008E4086" w:rsidP="00DC3C73">
      <w:pPr>
        <w:spacing w:after="0" w:line="240" w:lineRule="auto"/>
      </w:pPr>
      <w:r>
        <w:separator/>
      </w:r>
    </w:p>
  </w:endnote>
  <w:endnote w:type="continuationSeparator" w:id="1">
    <w:p w:rsidR="008E4086" w:rsidRDefault="008E408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FC" w:rsidRDefault="002B21E9">
    <w:pPr>
      <w:pStyle w:val="Altbilgi"/>
      <w:jc w:val="right"/>
    </w:pPr>
    <w:fldSimple w:instr="PAGE   \* MERGEFORMAT">
      <w:r w:rsidR="00310D96">
        <w:rPr>
          <w:noProof/>
        </w:rPr>
        <w:t>31</w:t>
      </w:r>
    </w:fldSimple>
  </w:p>
  <w:p w:rsidR="00CB12FC" w:rsidRDefault="00CB12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FC" w:rsidRDefault="002B21E9">
    <w:pPr>
      <w:pStyle w:val="Altbilgi"/>
      <w:jc w:val="right"/>
    </w:pPr>
    <w:fldSimple w:instr="PAGE   \* MERGEFORMAT">
      <w:r w:rsidR="00CB12FC">
        <w:rPr>
          <w:noProof/>
        </w:rPr>
        <w:t>i</w:t>
      </w:r>
    </w:fldSimple>
  </w:p>
  <w:p w:rsidR="00CB12FC" w:rsidRDefault="00CB12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FC" w:rsidRDefault="002B21E9">
    <w:pPr>
      <w:pStyle w:val="Altbilgi"/>
      <w:jc w:val="right"/>
    </w:pPr>
    <w:fldSimple w:instr="PAGE   \* MERGEFORMAT">
      <w:r w:rsidR="00CB12FC">
        <w:rPr>
          <w:noProof/>
        </w:rPr>
        <w:t>1</w:t>
      </w:r>
    </w:fldSimple>
  </w:p>
  <w:p w:rsidR="00CB12FC" w:rsidRDefault="00CB12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86" w:rsidRDefault="008E4086" w:rsidP="00DC3C73">
      <w:pPr>
        <w:spacing w:after="0" w:line="240" w:lineRule="auto"/>
      </w:pPr>
      <w:r>
        <w:separator/>
      </w:r>
    </w:p>
  </w:footnote>
  <w:footnote w:type="continuationSeparator" w:id="1">
    <w:p w:rsidR="008E4086" w:rsidRDefault="008E408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FC" w:rsidRPr="00A40B5B" w:rsidRDefault="00CB12F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7650" fill="f" fillcolor="white" stroke="f">
      <v:fill color="white" on="f"/>
      <v:stroke on="f"/>
    </o:shapedefaults>
  </w:hdrShapeDefaults>
  <w:footnotePr>
    <w:footnote w:id="0"/>
    <w:footnote w:id="1"/>
  </w:footnotePr>
  <w:endnotePr>
    <w:endnote w:id="0"/>
    <w:endnote w:id="1"/>
  </w:endnotePr>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5DEC"/>
    <w:rsid w:val="0003688C"/>
    <w:rsid w:val="00036FC8"/>
    <w:rsid w:val="000371E5"/>
    <w:rsid w:val="000401E6"/>
    <w:rsid w:val="000413B1"/>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5176"/>
    <w:rsid w:val="00126AA6"/>
    <w:rsid w:val="00127F19"/>
    <w:rsid w:val="001302B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604C"/>
    <w:rsid w:val="00167D58"/>
    <w:rsid w:val="001714A1"/>
    <w:rsid w:val="00171CDD"/>
    <w:rsid w:val="00172CE1"/>
    <w:rsid w:val="0017311E"/>
    <w:rsid w:val="001731CF"/>
    <w:rsid w:val="00174E3D"/>
    <w:rsid w:val="0017693F"/>
    <w:rsid w:val="00176DCF"/>
    <w:rsid w:val="00176F92"/>
    <w:rsid w:val="00177E7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A22"/>
    <w:rsid w:val="001B1970"/>
    <w:rsid w:val="001B1BD4"/>
    <w:rsid w:val="001B2FB0"/>
    <w:rsid w:val="001B31BD"/>
    <w:rsid w:val="001B3C69"/>
    <w:rsid w:val="001B455A"/>
    <w:rsid w:val="001B4C9A"/>
    <w:rsid w:val="001B5CD5"/>
    <w:rsid w:val="001C00F1"/>
    <w:rsid w:val="001C1778"/>
    <w:rsid w:val="001C206E"/>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1DD"/>
    <w:rsid w:val="002B1660"/>
    <w:rsid w:val="002B2080"/>
    <w:rsid w:val="002B21E9"/>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D96"/>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2DA8"/>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F7C"/>
    <w:rsid w:val="00372B12"/>
    <w:rsid w:val="00373215"/>
    <w:rsid w:val="00373590"/>
    <w:rsid w:val="00376381"/>
    <w:rsid w:val="00376DCF"/>
    <w:rsid w:val="00377654"/>
    <w:rsid w:val="0038004F"/>
    <w:rsid w:val="00380106"/>
    <w:rsid w:val="00380116"/>
    <w:rsid w:val="00380779"/>
    <w:rsid w:val="00380C47"/>
    <w:rsid w:val="0038176C"/>
    <w:rsid w:val="00381C33"/>
    <w:rsid w:val="00381FA9"/>
    <w:rsid w:val="003850C4"/>
    <w:rsid w:val="00387600"/>
    <w:rsid w:val="003876C3"/>
    <w:rsid w:val="00387CA6"/>
    <w:rsid w:val="00390AA4"/>
    <w:rsid w:val="003929D9"/>
    <w:rsid w:val="00392E35"/>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399"/>
    <w:rsid w:val="003B5D5E"/>
    <w:rsid w:val="003C00A6"/>
    <w:rsid w:val="003C22EB"/>
    <w:rsid w:val="003C4C40"/>
    <w:rsid w:val="003C5A0C"/>
    <w:rsid w:val="003C5CB7"/>
    <w:rsid w:val="003C7244"/>
    <w:rsid w:val="003C748A"/>
    <w:rsid w:val="003D083B"/>
    <w:rsid w:val="003D18DE"/>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61E1"/>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ABD"/>
    <w:rsid w:val="0055578F"/>
    <w:rsid w:val="00555C5E"/>
    <w:rsid w:val="005561B2"/>
    <w:rsid w:val="0055623F"/>
    <w:rsid w:val="00556264"/>
    <w:rsid w:val="0055706A"/>
    <w:rsid w:val="00557D4B"/>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6F5"/>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AC3"/>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D6F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51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505"/>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744"/>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CB0"/>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45C2"/>
    <w:rsid w:val="006B50F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0986"/>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4A40"/>
    <w:rsid w:val="0070523E"/>
    <w:rsid w:val="00705CEF"/>
    <w:rsid w:val="007074A6"/>
    <w:rsid w:val="00707D79"/>
    <w:rsid w:val="007102B2"/>
    <w:rsid w:val="00710994"/>
    <w:rsid w:val="00710BE2"/>
    <w:rsid w:val="0071205A"/>
    <w:rsid w:val="00712BBA"/>
    <w:rsid w:val="0071305A"/>
    <w:rsid w:val="00713623"/>
    <w:rsid w:val="00714090"/>
    <w:rsid w:val="007144AE"/>
    <w:rsid w:val="00714D42"/>
    <w:rsid w:val="00716856"/>
    <w:rsid w:val="007169F4"/>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1F3"/>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793"/>
    <w:rsid w:val="0079584C"/>
    <w:rsid w:val="007959F4"/>
    <w:rsid w:val="00796391"/>
    <w:rsid w:val="00796474"/>
    <w:rsid w:val="0079707A"/>
    <w:rsid w:val="007970C7"/>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566"/>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46"/>
    <w:rsid w:val="008254DA"/>
    <w:rsid w:val="0082696D"/>
    <w:rsid w:val="00827D29"/>
    <w:rsid w:val="00830953"/>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1D9"/>
    <w:rsid w:val="0087065F"/>
    <w:rsid w:val="00873D4A"/>
    <w:rsid w:val="0087427C"/>
    <w:rsid w:val="008744F5"/>
    <w:rsid w:val="008746C7"/>
    <w:rsid w:val="008758E2"/>
    <w:rsid w:val="008766BC"/>
    <w:rsid w:val="00877367"/>
    <w:rsid w:val="0087770C"/>
    <w:rsid w:val="00877A4C"/>
    <w:rsid w:val="00877A70"/>
    <w:rsid w:val="00880DCD"/>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565"/>
    <w:rsid w:val="008A1D86"/>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086"/>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6EB"/>
    <w:rsid w:val="009007FC"/>
    <w:rsid w:val="00900A78"/>
    <w:rsid w:val="00900AA3"/>
    <w:rsid w:val="00901218"/>
    <w:rsid w:val="00902565"/>
    <w:rsid w:val="009028B7"/>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79E"/>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9E7"/>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0A97"/>
    <w:rsid w:val="009D15E9"/>
    <w:rsid w:val="009D2AAA"/>
    <w:rsid w:val="009D3841"/>
    <w:rsid w:val="009D4643"/>
    <w:rsid w:val="009D5030"/>
    <w:rsid w:val="009D5529"/>
    <w:rsid w:val="009D5CC1"/>
    <w:rsid w:val="009D62FB"/>
    <w:rsid w:val="009D6980"/>
    <w:rsid w:val="009D6B96"/>
    <w:rsid w:val="009E06FE"/>
    <w:rsid w:val="009E08D1"/>
    <w:rsid w:val="009E0B32"/>
    <w:rsid w:val="009E0E07"/>
    <w:rsid w:val="009E1B0D"/>
    <w:rsid w:val="009E1BFD"/>
    <w:rsid w:val="009E3A56"/>
    <w:rsid w:val="009E4F34"/>
    <w:rsid w:val="009E5100"/>
    <w:rsid w:val="009E5457"/>
    <w:rsid w:val="009E60CF"/>
    <w:rsid w:val="009F1D44"/>
    <w:rsid w:val="009F2184"/>
    <w:rsid w:val="009F24D5"/>
    <w:rsid w:val="009F2ED8"/>
    <w:rsid w:val="009F4287"/>
    <w:rsid w:val="009F4A5D"/>
    <w:rsid w:val="009F4E48"/>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5F3"/>
    <w:rsid w:val="00A60E22"/>
    <w:rsid w:val="00A612F0"/>
    <w:rsid w:val="00A62BAB"/>
    <w:rsid w:val="00A650D6"/>
    <w:rsid w:val="00A662F3"/>
    <w:rsid w:val="00A66606"/>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B8D"/>
    <w:rsid w:val="00AB4DCB"/>
    <w:rsid w:val="00AB5285"/>
    <w:rsid w:val="00AB6E20"/>
    <w:rsid w:val="00AB7D97"/>
    <w:rsid w:val="00AC2179"/>
    <w:rsid w:val="00AC30D4"/>
    <w:rsid w:val="00AC406B"/>
    <w:rsid w:val="00AC4795"/>
    <w:rsid w:val="00AC4967"/>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4A6"/>
    <w:rsid w:val="00AF362F"/>
    <w:rsid w:val="00AF3BAF"/>
    <w:rsid w:val="00AF41E1"/>
    <w:rsid w:val="00AF4A47"/>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54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4E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6B0"/>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185"/>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65D"/>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CB5"/>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12FC"/>
    <w:rsid w:val="00CB221B"/>
    <w:rsid w:val="00CB3B4B"/>
    <w:rsid w:val="00CB4AC5"/>
    <w:rsid w:val="00CB6461"/>
    <w:rsid w:val="00CB6607"/>
    <w:rsid w:val="00CB7DB1"/>
    <w:rsid w:val="00CC080C"/>
    <w:rsid w:val="00CC131E"/>
    <w:rsid w:val="00CC1E16"/>
    <w:rsid w:val="00CC2DB0"/>
    <w:rsid w:val="00CC3FB1"/>
    <w:rsid w:val="00CC4086"/>
    <w:rsid w:val="00CC4462"/>
    <w:rsid w:val="00CC5B20"/>
    <w:rsid w:val="00CC607E"/>
    <w:rsid w:val="00CC6249"/>
    <w:rsid w:val="00CC719B"/>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41F"/>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989"/>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AF6"/>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F2E"/>
    <w:rsid w:val="00DC63FC"/>
    <w:rsid w:val="00DC6402"/>
    <w:rsid w:val="00DC76EA"/>
    <w:rsid w:val="00DD1A6F"/>
    <w:rsid w:val="00DD2226"/>
    <w:rsid w:val="00DD2454"/>
    <w:rsid w:val="00DD26D6"/>
    <w:rsid w:val="00DD283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CA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1D3F"/>
    <w:rsid w:val="00E12864"/>
    <w:rsid w:val="00E170ED"/>
    <w:rsid w:val="00E17592"/>
    <w:rsid w:val="00E17FE7"/>
    <w:rsid w:val="00E209E7"/>
    <w:rsid w:val="00E20B98"/>
    <w:rsid w:val="00E22B8A"/>
    <w:rsid w:val="00E22D10"/>
    <w:rsid w:val="00E23846"/>
    <w:rsid w:val="00E23E86"/>
    <w:rsid w:val="00E25AC8"/>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6526"/>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4A59"/>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1DA1"/>
    <w:rsid w:val="00F425A9"/>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7AB"/>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55E"/>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4" b="1" i="0" u="none" strike="noStrike" kern="1200" baseline="0">
                <a:solidFill>
                  <a:schemeClr val="dk1">
                    <a:lumMod val="75000"/>
                    <a:lumOff val="25000"/>
                  </a:schemeClr>
                </a:solidFill>
                <a:latin typeface="+mn-lt"/>
                <a:ea typeface="+mn-ea"/>
                <a:cs typeface="+mn-cs"/>
              </a:defRPr>
            </a:pPr>
            <a:r>
              <a:rPr lang="tr-TR"/>
              <a:t>YÜZDE</a:t>
            </a:r>
          </a:p>
        </c:rich>
      </c:tx>
      <c:spPr>
        <a:noFill/>
        <a:ln w="2546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1"/>
              <c:tx>
                <c:rich>
                  <a:bodyPr/>
                  <a:lstStyle/>
                  <a:p>
                    <a:r>
                      <a:rPr lang="tr-TR"/>
                      <a:t>6</a:t>
                    </a:r>
                    <a:r>
                      <a:rPr lang="en-US"/>
                      <a:t>%</a:t>
                    </a:r>
                  </a:p>
                </c:rich>
              </c:tx>
              <c:dLblPos val="ctr"/>
              <c:showPercent val="1"/>
            </c:dLbl>
            <c:dLbl>
              <c:idx val="2"/>
              <c:tx>
                <c:rich>
                  <a:bodyPr/>
                  <a:lstStyle/>
                  <a:p>
                    <a:r>
                      <a:rPr lang="tr-TR"/>
                      <a:t>10</a:t>
                    </a:r>
                    <a:r>
                      <a:rPr lang="en-US"/>
                      <a:t>%</a:t>
                    </a:r>
                  </a:p>
                </c:rich>
              </c:tx>
              <c:dLblPos val="ctr"/>
              <c:showPercent val="1"/>
            </c:dLbl>
            <c:dLbl>
              <c:idx val="3"/>
              <c:tx>
                <c:rich>
                  <a:bodyPr/>
                  <a:lstStyle/>
                  <a:p>
                    <a:r>
                      <a:rPr lang="en-US"/>
                      <a:t>1</a:t>
                    </a:r>
                    <a:r>
                      <a:rPr lang="tr-TR"/>
                      <a:t>3</a:t>
                    </a:r>
                    <a:r>
                      <a:rPr lang="en-US"/>
                      <a:t>%</a:t>
                    </a:r>
                  </a:p>
                </c:rich>
              </c:tx>
              <c:dLblPos val="ctr"/>
              <c:showPercent val="1"/>
            </c:dLbl>
            <c:dLbl>
              <c:idx val="4"/>
              <c:tx>
                <c:rich>
                  <a:bodyPr/>
                  <a:lstStyle/>
                  <a:p>
                    <a:r>
                      <a:rPr lang="tr-TR"/>
                      <a:t>60%</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pie3DChart>
      <c:spPr>
        <a:noFill/>
        <a:ln w="25460">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7" cap="flat" cmpd="sng" algn="ctr">
      <a:solidFill>
        <a:schemeClr val="dk1">
          <a:lumMod val="25000"/>
          <a:lumOff val="75000"/>
        </a:schemeClr>
      </a:solidFill>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tr-TR"/>
              <a:t>YÜZDE</a:t>
            </a:r>
          </a:p>
        </c:rich>
      </c:tx>
      <c:spPr>
        <a:noFill/>
        <a:ln>
          <a:noFill/>
        </a:ln>
        <a:effectLst/>
      </c:spPr>
    </c:title>
    <c:view3D>
      <c:rotX val="50"/>
      <c:perspective val="0"/>
    </c:view3D>
    <c:plotArea>
      <c:layout>
        <c:manualLayout>
          <c:layoutTarget val="inner"/>
          <c:xMode val="edge"/>
          <c:yMode val="edge"/>
          <c:x val="0"/>
          <c:y val="8.7427912341407205E-2"/>
          <c:w val="0.72422042878735748"/>
          <c:h val="0.83414071510957521"/>
        </c:manualLayout>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0"/>
              <c:layout>
                <c:manualLayout>
                  <c:x val="3.6036036036036036E-2"/>
                  <c:y val="-1.3840830449827028E-2"/>
                </c:manualLayout>
              </c:layout>
              <c:tx>
                <c:rich>
                  <a:bodyPr/>
                  <a:lstStyle/>
                  <a:p>
                    <a:r>
                      <a:rPr lang="tr-TR"/>
                      <a:t>08</a:t>
                    </a:r>
                    <a:r>
                      <a:rPr lang="en-US"/>
                      <a:t>%</a:t>
                    </a:r>
                  </a:p>
                </c:rich>
              </c:tx>
              <c:dLblPos val="ctr"/>
              <c:showPercent val="1"/>
            </c:dLbl>
            <c:dLbl>
              <c:idx val="1"/>
              <c:delete val="1"/>
            </c:dLbl>
            <c:dLbl>
              <c:idx val="2"/>
              <c:tx>
                <c:rich>
                  <a:bodyPr/>
                  <a:lstStyle/>
                  <a:p>
                    <a:r>
                      <a:rPr lang="tr-TR"/>
                      <a:t>08</a:t>
                    </a:r>
                    <a:r>
                      <a:rPr lang="en-US"/>
                      <a:t>%</a:t>
                    </a:r>
                  </a:p>
                </c:rich>
              </c:tx>
              <c:dLblPos val="ctr"/>
              <c:showPercent val="1"/>
            </c:dLbl>
            <c:dLbl>
              <c:idx val="4"/>
              <c:tx>
                <c:rich>
                  <a:bodyPr/>
                  <a:lstStyle/>
                  <a:p>
                    <a:r>
                      <a:rPr lang="tr-TR"/>
                      <a:t>48</a:t>
                    </a:r>
                    <a:r>
                      <a:rPr lang="en-US"/>
                      <a:t>%</a:t>
                    </a:r>
                  </a:p>
                </c:rich>
              </c:tx>
              <c:dLblPos val="ctr"/>
              <c:showPercent val="1"/>
            </c:dLbl>
            <c:dLbl>
              <c:idx val="5"/>
              <c:tx>
                <c:rich>
                  <a:bodyPr/>
                  <a:lstStyle/>
                  <a:p>
                    <a:r>
                      <a:rPr lang="tr-TR"/>
                      <a:t>15</a:t>
                    </a:r>
                    <a:r>
                      <a:rPr lang="en-US"/>
                      <a:t>%</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pie3DChart>
      <c:spPr>
        <a:noFill/>
        <a:ln w="25400">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tr-T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tr-TR"/>
              <a:t>YÜZDE</a:t>
            </a:r>
            <a:endParaRPr lang="en-US"/>
          </a:p>
        </c:rich>
      </c:tx>
      <c:spPr>
        <a:noFill/>
        <a:ln>
          <a:noFill/>
        </a:ln>
        <a:effectLst/>
      </c:spPr>
    </c:title>
    <c:view3D>
      <c:rotX val="50"/>
      <c:perspective val="0"/>
    </c:view3D>
    <c:plotArea>
      <c:layout/>
      <c:pie3DChart>
        <c:varyColors val="1"/>
        <c:ser>
          <c:idx val="0"/>
          <c:order val="0"/>
          <c:tx>
            <c:strRef>
              <c:f>Sayfa1!$E$21</c:f>
              <c:strCache>
                <c:ptCount val="1"/>
                <c:pt idx="0">
                  <c:v>Frekans</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dLbl>
              <c:idx val="0"/>
              <c:tx>
                <c:rich>
                  <a:bodyPr/>
                  <a:lstStyle/>
                  <a:p>
                    <a:r>
                      <a:rPr lang="en-US"/>
                      <a:t>1</a:t>
                    </a:r>
                    <a:r>
                      <a:rPr lang="tr-TR"/>
                      <a:t>4</a:t>
                    </a:r>
                    <a:r>
                      <a:rPr lang="en-US"/>
                      <a:t>%</a:t>
                    </a:r>
                  </a:p>
                </c:rich>
              </c:tx>
              <c:dLblPos val="ctr"/>
              <c:showPercent val="1"/>
            </c:dLbl>
            <c:dLbl>
              <c:idx val="1"/>
              <c:tx>
                <c:rich>
                  <a:bodyPr/>
                  <a:lstStyle/>
                  <a:p>
                    <a:r>
                      <a:rPr lang="en-US"/>
                      <a:t>1</a:t>
                    </a:r>
                    <a:r>
                      <a:rPr lang="tr-TR"/>
                      <a:t>5</a:t>
                    </a:r>
                    <a:r>
                      <a:rPr lang="en-US"/>
                      <a:t>%</a:t>
                    </a:r>
                  </a:p>
                </c:rich>
              </c:tx>
              <c:dLblPos val="ctr"/>
              <c:showPercent val="1"/>
            </c:dLbl>
            <c:dLbl>
              <c:idx val="2"/>
              <c:tx>
                <c:rich>
                  <a:bodyPr/>
                  <a:lstStyle/>
                  <a:p>
                    <a:r>
                      <a:rPr lang="en-US"/>
                      <a:t>1</a:t>
                    </a:r>
                    <a:r>
                      <a:rPr lang="tr-TR"/>
                      <a:t>3</a:t>
                    </a:r>
                    <a:r>
                      <a:rPr lang="en-US"/>
                      <a:t>%</a:t>
                    </a:r>
                  </a:p>
                </c:rich>
              </c:tx>
              <c:dLblPos val="ctr"/>
              <c:showPercent val="1"/>
            </c:dLbl>
            <c:dLbl>
              <c:idx val="3"/>
              <c:tx>
                <c:rich>
                  <a:bodyPr/>
                  <a:lstStyle/>
                  <a:p>
                    <a:r>
                      <a:rPr lang="en-US"/>
                      <a:t>4</a:t>
                    </a:r>
                    <a:r>
                      <a:rPr lang="tr-TR"/>
                      <a:t>5</a:t>
                    </a:r>
                    <a:r>
                      <a:rPr lang="en-US"/>
                      <a:t>%</a:t>
                    </a:r>
                  </a:p>
                </c:rich>
              </c:tx>
              <c:dLblPos val="ctr"/>
              <c:showPercent val="1"/>
            </c:dLbl>
            <c:dLbl>
              <c:idx val="4"/>
              <c:tx>
                <c:rich>
                  <a:bodyPr/>
                  <a:lstStyle/>
                  <a:p>
                    <a:r>
                      <a:rPr lang="en-US"/>
                      <a:t>1</a:t>
                    </a:r>
                    <a:r>
                      <a:rPr lang="tr-TR"/>
                      <a:t>3</a:t>
                    </a:r>
                    <a:r>
                      <a:rPr lang="en-US"/>
                      <a:t>%</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ser>
        <c:ser>
          <c:idx val="1"/>
          <c:order val="1"/>
          <c:tx>
            <c:strRef>
              <c:f>Sayfa1!$F$21</c:f>
              <c:strCache>
                <c:ptCount val="1"/>
                <c:pt idx="0">
                  <c:v>Yüzde</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ser>
      </c:pie3DChart>
      <c:spPr>
        <a:noFill/>
        <a:ln w="25373">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FF48-695C-40E5-878E-C96704C9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33</Pages>
  <Words>3983</Words>
  <Characters>22708</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26638</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rıfat fırat</cp:lastModifiedBy>
  <cp:revision>32</cp:revision>
  <cp:lastPrinted>2019-04-24T07:58:00Z</cp:lastPrinted>
  <dcterms:created xsi:type="dcterms:W3CDTF">2019-02-28T08:27:00Z</dcterms:created>
  <dcterms:modified xsi:type="dcterms:W3CDTF">2019-04-24T07:59:00Z</dcterms:modified>
</cp:coreProperties>
</file>